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C5124E" w14:textId="0A84D91F" w:rsidR="00352810" w:rsidRPr="00DB336D" w:rsidRDefault="00352810" w:rsidP="00352810">
      <w:pPr>
        <w:spacing w:line="480" w:lineRule="auto"/>
        <w:rPr>
          <w:b/>
          <w:iCs/>
        </w:rPr>
      </w:pPr>
      <w:r w:rsidRPr="00DB336D">
        <w:rPr>
          <w:b/>
          <w:iCs/>
        </w:rPr>
        <w:t xml:space="preserve">Table S2. </w:t>
      </w:r>
      <w:r w:rsidRPr="00DB336D">
        <w:rPr>
          <w:bCs/>
          <w:iCs/>
        </w:rPr>
        <w:t>List of GM-upregulated transcripts.</w:t>
      </w:r>
      <w:r w:rsidRPr="00DB336D">
        <w:rPr>
          <w:b/>
          <w:iCs/>
        </w:rPr>
        <w:t xml:space="preserve"> </w:t>
      </w:r>
    </w:p>
    <w:p w14:paraId="6E5C07F6" w14:textId="77777777" w:rsidR="00352810" w:rsidRPr="00D042CF" w:rsidRDefault="00352810">
      <w:pPr>
        <w:rPr>
          <w:sz w:val="22"/>
          <w:szCs w:val="22"/>
        </w:rPr>
      </w:pPr>
    </w:p>
    <w:tbl>
      <w:tblPr>
        <w:tblStyle w:val="TableGrid"/>
        <w:tblpPr w:leftFromText="180" w:rightFromText="180" w:vertAnchor="text" w:tblpY="1"/>
        <w:tblOverlap w:val="never"/>
        <w:tblW w:w="9776" w:type="dxa"/>
        <w:tblLook w:val="04A0" w:firstRow="1" w:lastRow="0" w:firstColumn="1" w:lastColumn="0" w:noHBand="0" w:noVBand="1"/>
      </w:tblPr>
      <w:tblGrid>
        <w:gridCol w:w="1588"/>
        <w:gridCol w:w="1109"/>
        <w:gridCol w:w="5378"/>
        <w:gridCol w:w="1701"/>
      </w:tblGrid>
      <w:tr w:rsidR="00B363A8" w:rsidRPr="00D042CF" w14:paraId="43010ED5" w14:textId="77777777" w:rsidTr="002505E1">
        <w:tc>
          <w:tcPr>
            <w:tcW w:w="1588" w:type="dxa"/>
            <w:tcBorders>
              <w:bottom w:val="single" w:sz="4" w:space="0" w:color="auto"/>
            </w:tcBorders>
          </w:tcPr>
          <w:p w14:paraId="2EC3311B" w14:textId="77777777" w:rsidR="00352810" w:rsidRPr="00D042CF" w:rsidRDefault="00352810" w:rsidP="00793A31">
            <w:pPr>
              <w:jc w:val="center"/>
              <w:rPr>
                <w:b/>
                <w:bCs/>
                <w:sz w:val="22"/>
                <w:szCs w:val="22"/>
              </w:rPr>
            </w:pPr>
            <w:r w:rsidRPr="00D042CF">
              <w:rPr>
                <w:rFonts w:eastAsia="Calibri"/>
                <w:b/>
                <w:bCs/>
                <w:sz w:val="22"/>
                <w:szCs w:val="22"/>
              </w:rPr>
              <w:t>Gene</w:t>
            </w:r>
          </w:p>
        </w:tc>
        <w:tc>
          <w:tcPr>
            <w:tcW w:w="1109" w:type="dxa"/>
            <w:tcBorders>
              <w:bottom w:val="single" w:sz="4" w:space="0" w:color="auto"/>
            </w:tcBorders>
          </w:tcPr>
          <w:p w14:paraId="113F974D" w14:textId="77777777" w:rsidR="00352810" w:rsidRPr="00D042CF" w:rsidRDefault="00352810" w:rsidP="00793A31">
            <w:pPr>
              <w:jc w:val="center"/>
              <w:rPr>
                <w:b/>
                <w:bCs/>
                <w:sz w:val="22"/>
                <w:szCs w:val="22"/>
              </w:rPr>
            </w:pPr>
            <w:r w:rsidRPr="00D042CF">
              <w:rPr>
                <w:rFonts w:eastAsia="Calibri"/>
                <w:b/>
                <w:bCs/>
                <w:sz w:val="22"/>
                <w:szCs w:val="22"/>
              </w:rPr>
              <w:t>Fold</w:t>
            </w:r>
            <w:r w:rsidRPr="00D042CF">
              <w:rPr>
                <w:b/>
                <w:bCs/>
                <w:sz w:val="22"/>
                <w:szCs w:val="22"/>
              </w:rPr>
              <w:t xml:space="preserve"> </w:t>
            </w:r>
            <w:r w:rsidRPr="00D042CF">
              <w:rPr>
                <w:rFonts w:eastAsia="Calibri"/>
                <w:b/>
                <w:bCs/>
                <w:sz w:val="22"/>
                <w:szCs w:val="22"/>
              </w:rPr>
              <w:t>induction</w:t>
            </w:r>
          </w:p>
        </w:tc>
        <w:tc>
          <w:tcPr>
            <w:tcW w:w="5378" w:type="dxa"/>
            <w:tcBorders>
              <w:bottom w:val="single" w:sz="4" w:space="0" w:color="auto"/>
            </w:tcBorders>
          </w:tcPr>
          <w:p w14:paraId="4F9C2B2E" w14:textId="2BA10633" w:rsidR="00352810" w:rsidRPr="00D042CF" w:rsidRDefault="00B719EC" w:rsidP="00793A31">
            <w:pPr>
              <w:jc w:val="center"/>
              <w:rPr>
                <w:b/>
                <w:bCs/>
                <w:sz w:val="22"/>
                <w:szCs w:val="22"/>
              </w:rPr>
            </w:pPr>
            <w:r w:rsidRPr="00D042CF">
              <w:rPr>
                <w:b/>
                <w:bCs/>
                <w:sz w:val="22"/>
                <w:szCs w:val="22"/>
              </w:rPr>
              <w:t>Description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531651E" w14:textId="7432EBFE" w:rsidR="00352810" w:rsidRPr="00D042CF" w:rsidRDefault="00267C7B" w:rsidP="00793A31">
            <w:pPr>
              <w:jc w:val="center"/>
              <w:rPr>
                <w:b/>
                <w:bCs/>
                <w:sz w:val="22"/>
                <w:szCs w:val="22"/>
              </w:rPr>
            </w:pPr>
            <w:r w:rsidRPr="00D042CF">
              <w:rPr>
                <w:b/>
                <w:bCs/>
                <w:sz w:val="22"/>
                <w:szCs w:val="22"/>
              </w:rPr>
              <w:t>Gene ID</w:t>
            </w:r>
          </w:p>
        </w:tc>
      </w:tr>
      <w:tr w:rsidR="00352810" w:rsidRPr="00D042CF" w14:paraId="758CDBD5" w14:textId="77777777" w:rsidTr="00F50EDE">
        <w:tc>
          <w:tcPr>
            <w:tcW w:w="9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AA2E08A" w14:textId="77777777" w:rsidR="00352810" w:rsidRPr="00D042CF" w:rsidRDefault="00352810" w:rsidP="00F50EDE">
            <w:pPr>
              <w:rPr>
                <w:b/>
                <w:bCs/>
                <w:sz w:val="22"/>
                <w:szCs w:val="22"/>
              </w:rPr>
            </w:pPr>
            <w:r w:rsidRPr="00D042CF">
              <w:rPr>
                <w:rFonts w:eastAsia="Calibri"/>
                <w:b/>
                <w:bCs/>
                <w:sz w:val="22"/>
                <w:szCs w:val="22"/>
              </w:rPr>
              <w:t>Nitrogen</w:t>
            </w:r>
            <w:r w:rsidRPr="00D042CF">
              <w:rPr>
                <w:b/>
                <w:bCs/>
                <w:sz w:val="22"/>
                <w:szCs w:val="22"/>
              </w:rPr>
              <w:t xml:space="preserve"> </w:t>
            </w:r>
            <w:r w:rsidRPr="00D042CF">
              <w:rPr>
                <w:rFonts w:eastAsia="Calibri"/>
                <w:b/>
                <w:bCs/>
                <w:sz w:val="22"/>
                <w:szCs w:val="22"/>
              </w:rPr>
              <w:t>metabolism</w:t>
            </w:r>
          </w:p>
        </w:tc>
      </w:tr>
      <w:tr w:rsidR="00352810" w:rsidRPr="00D042CF" w14:paraId="4FF18217" w14:textId="77777777" w:rsidTr="00B363A8">
        <w:tc>
          <w:tcPr>
            <w:tcW w:w="9776" w:type="dxa"/>
            <w:gridSpan w:val="4"/>
            <w:tcBorders>
              <w:top w:val="single" w:sz="4" w:space="0" w:color="auto"/>
            </w:tcBorders>
          </w:tcPr>
          <w:p w14:paraId="4D501B43" w14:textId="77777777" w:rsidR="00035A7D" w:rsidRPr="00D042CF" w:rsidRDefault="00035A7D" w:rsidP="00793A31">
            <w:pPr>
              <w:rPr>
                <w:rFonts w:eastAsia="Calibri"/>
                <w:b/>
                <w:bCs/>
                <w:i/>
                <w:iCs/>
                <w:sz w:val="22"/>
                <w:szCs w:val="22"/>
              </w:rPr>
            </w:pPr>
          </w:p>
          <w:p w14:paraId="37DA6215" w14:textId="169E44F4" w:rsidR="00352810" w:rsidRPr="00D042CF" w:rsidRDefault="00352810" w:rsidP="00793A3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D042CF">
              <w:rPr>
                <w:rFonts w:eastAsia="Calibri"/>
                <w:b/>
                <w:bCs/>
                <w:i/>
                <w:iCs/>
                <w:sz w:val="22"/>
                <w:szCs w:val="22"/>
              </w:rPr>
              <w:t>Permease</w:t>
            </w:r>
            <w:r w:rsidR="00A5258A">
              <w:rPr>
                <w:rFonts w:eastAsia="Calibri"/>
                <w:b/>
                <w:bCs/>
                <w:i/>
                <w:iCs/>
                <w:sz w:val="22"/>
                <w:szCs w:val="22"/>
              </w:rPr>
              <w:t>s</w:t>
            </w:r>
            <w:r w:rsidRPr="00D042CF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</w:tc>
      </w:tr>
      <w:tr w:rsidR="00031702" w:rsidRPr="00D042CF" w14:paraId="4CAAEB03" w14:textId="77777777" w:rsidTr="0014402F">
        <w:tc>
          <w:tcPr>
            <w:tcW w:w="1588" w:type="dxa"/>
          </w:tcPr>
          <w:p w14:paraId="0B4C4B52" w14:textId="6AF2A04A" w:rsidR="00031702" w:rsidRPr="00D042CF" w:rsidRDefault="00031702" w:rsidP="005F48B3">
            <w:pPr>
              <w:rPr>
                <w:i/>
                <w:iCs/>
                <w:sz w:val="22"/>
                <w:szCs w:val="22"/>
              </w:rPr>
            </w:pPr>
            <w:bookmarkStart w:id="0" w:name="_GoBack" w:colFirst="1" w:colLast="1"/>
            <w:r w:rsidRPr="00D042CF">
              <w:rPr>
                <w:i/>
                <w:iCs/>
                <w:sz w:val="22"/>
                <w:szCs w:val="22"/>
              </w:rPr>
              <w:t>OPT7</w:t>
            </w:r>
          </w:p>
        </w:tc>
        <w:tc>
          <w:tcPr>
            <w:tcW w:w="1109" w:type="dxa"/>
            <w:vAlign w:val="center"/>
          </w:tcPr>
          <w:p w14:paraId="08F24EC7" w14:textId="5C93433A" w:rsidR="00031702" w:rsidRPr="00D042CF" w:rsidRDefault="00031702" w:rsidP="0014402F">
            <w:pPr>
              <w:jc w:val="center"/>
              <w:rPr>
                <w:sz w:val="22"/>
                <w:szCs w:val="22"/>
              </w:rPr>
            </w:pPr>
            <w:r w:rsidRPr="00D042CF">
              <w:rPr>
                <w:rFonts w:eastAsia="Times New Roman"/>
                <w:color w:val="000000"/>
                <w:sz w:val="22"/>
                <w:szCs w:val="22"/>
              </w:rPr>
              <w:t>4.35</w:t>
            </w:r>
          </w:p>
        </w:tc>
        <w:tc>
          <w:tcPr>
            <w:tcW w:w="5378" w:type="dxa"/>
          </w:tcPr>
          <w:p w14:paraId="52C4CE6E" w14:textId="7B9B5E30" w:rsidR="00031702" w:rsidRPr="00D042CF" w:rsidRDefault="00031702" w:rsidP="005F48B3">
            <w:pPr>
              <w:rPr>
                <w:rFonts w:eastAsia="Times New Roman"/>
                <w:sz w:val="22"/>
                <w:szCs w:val="22"/>
              </w:rPr>
            </w:pPr>
            <w:r w:rsidRPr="00D042CF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Oligopeptide transporter</w:t>
            </w:r>
          </w:p>
        </w:tc>
        <w:tc>
          <w:tcPr>
            <w:tcW w:w="1701" w:type="dxa"/>
          </w:tcPr>
          <w:p w14:paraId="63303D42" w14:textId="12794091" w:rsidR="00031702" w:rsidRPr="00D042CF" w:rsidRDefault="00031702" w:rsidP="005F48B3">
            <w:pPr>
              <w:rPr>
                <w:sz w:val="22"/>
                <w:szCs w:val="22"/>
              </w:rPr>
            </w:pPr>
            <w:r w:rsidRPr="00D042CF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C4_00440C_B</w:t>
            </w:r>
          </w:p>
        </w:tc>
      </w:tr>
      <w:tr w:rsidR="00031702" w:rsidRPr="00D042CF" w14:paraId="2281C341" w14:textId="77777777" w:rsidTr="0014402F">
        <w:tc>
          <w:tcPr>
            <w:tcW w:w="1588" w:type="dxa"/>
          </w:tcPr>
          <w:p w14:paraId="5406AA5B" w14:textId="50AEA828" w:rsidR="00031702" w:rsidRPr="00D042CF" w:rsidRDefault="00031702" w:rsidP="005F48B3">
            <w:pPr>
              <w:rPr>
                <w:i/>
                <w:iCs/>
                <w:sz w:val="22"/>
                <w:szCs w:val="22"/>
              </w:rPr>
            </w:pPr>
            <w:r w:rsidRPr="00D042CF">
              <w:rPr>
                <w:i/>
                <w:iCs/>
                <w:sz w:val="22"/>
                <w:szCs w:val="22"/>
              </w:rPr>
              <w:t>TPO3</w:t>
            </w:r>
          </w:p>
        </w:tc>
        <w:tc>
          <w:tcPr>
            <w:tcW w:w="1109" w:type="dxa"/>
            <w:vAlign w:val="center"/>
          </w:tcPr>
          <w:p w14:paraId="1EC23DDA" w14:textId="0C0AFCFF" w:rsidR="00031702" w:rsidRPr="00D042CF" w:rsidRDefault="00031702" w:rsidP="0014402F">
            <w:pPr>
              <w:jc w:val="center"/>
              <w:rPr>
                <w:sz w:val="22"/>
                <w:szCs w:val="22"/>
              </w:rPr>
            </w:pPr>
            <w:r w:rsidRPr="00D042CF">
              <w:rPr>
                <w:rFonts w:eastAsia="Times New Roman"/>
                <w:color w:val="000000"/>
                <w:sz w:val="22"/>
                <w:szCs w:val="22"/>
              </w:rPr>
              <w:t>16.49</w:t>
            </w:r>
          </w:p>
        </w:tc>
        <w:tc>
          <w:tcPr>
            <w:tcW w:w="5378" w:type="dxa"/>
          </w:tcPr>
          <w:p w14:paraId="1CCB910A" w14:textId="61F463BE" w:rsidR="00031702" w:rsidRPr="00D042CF" w:rsidRDefault="00031702" w:rsidP="00140B3B">
            <w:pPr>
              <w:rPr>
                <w:sz w:val="22"/>
                <w:szCs w:val="22"/>
              </w:rPr>
            </w:pPr>
            <w:r w:rsidRPr="00D042CF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Polyamine transporter</w:t>
            </w:r>
          </w:p>
        </w:tc>
        <w:tc>
          <w:tcPr>
            <w:tcW w:w="1701" w:type="dxa"/>
          </w:tcPr>
          <w:p w14:paraId="4887F2FE" w14:textId="37F10A24" w:rsidR="00031702" w:rsidRPr="00D042CF" w:rsidRDefault="00031702" w:rsidP="005F48B3">
            <w:pPr>
              <w:rPr>
                <w:sz w:val="22"/>
                <w:szCs w:val="22"/>
              </w:rPr>
            </w:pPr>
            <w:r w:rsidRPr="00D042CF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C1_08790W_A</w:t>
            </w:r>
          </w:p>
        </w:tc>
      </w:tr>
      <w:tr w:rsidR="00031702" w:rsidRPr="00D042CF" w14:paraId="0E27D1E8" w14:textId="77777777" w:rsidTr="0014402F">
        <w:tc>
          <w:tcPr>
            <w:tcW w:w="1588" w:type="dxa"/>
          </w:tcPr>
          <w:p w14:paraId="672C6B4E" w14:textId="351EE005" w:rsidR="00031702" w:rsidRPr="00D042CF" w:rsidRDefault="00031702" w:rsidP="005F48B3">
            <w:pPr>
              <w:rPr>
                <w:i/>
                <w:iCs/>
                <w:sz w:val="22"/>
                <w:szCs w:val="22"/>
              </w:rPr>
            </w:pPr>
            <w:r w:rsidRPr="00D042CF">
              <w:rPr>
                <w:i/>
                <w:iCs/>
                <w:sz w:val="22"/>
                <w:szCs w:val="22"/>
              </w:rPr>
              <w:t>MEP1</w:t>
            </w:r>
          </w:p>
        </w:tc>
        <w:tc>
          <w:tcPr>
            <w:tcW w:w="1109" w:type="dxa"/>
            <w:vAlign w:val="center"/>
          </w:tcPr>
          <w:p w14:paraId="2E1D6F3F" w14:textId="22A1498F" w:rsidR="00031702" w:rsidRPr="00D042CF" w:rsidRDefault="00031702" w:rsidP="0014402F">
            <w:pPr>
              <w:jc w:val="center"/>
              <w:rPr>
                <w:sz w:val="22"/>
                <w:szCs w:val="22"/>
              </w:rPr>
            </w:pPr>
            <w:r w:rsidRPr="00D042CF">
              <w:rPr>
                <w:rFonts w:eastAsia="Times New Roman"/>
                <w:color w:val="000000"/>
                <w:sz w:val="22"/>
                <w:szCs w:val="22"/>
              </w:rPr>
              <w:t>2.70</w:t>
            </w:r>
          </w:p>
        </w:tc>
        <w:tc>
          <w:tcPr>
            <w:tcW w:w="5378" w:type="dxa"/>
          </w:tcPr>
          <w:p w14:paraId="3A418A8B" w14:textId="1228ADB3" w:rsidR="00031702" w:rsidRPr="00D042CF" w:rsidRDefault="00031702" w:rsidP="005F48B3">
            <w:pPr>
              <w:rPr>
                <w:sz w:val="22"/>
                <w:szCs w:val="22"/>
              </w:rPr>
            </w:pPr>
            <w:r w:rsidRPr="00D042CF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Ammonium permease</w:t>
            </w:r>
          </w:p>
        </w:tc>
        <w:tc>
          <w:tcPr>
            <w:tcW w:w="1701" w:type="dxa"/>
          </w:tcPr>
          <w:p w14:paraId="7F6CDB59" w14:textId="3D9C75D5" w:rsidR="00031702" w:rsidRPr="00D042CF" w:rsidRDefault="00031702" w:rsidP="005F48B3">
            <w:pPr>
              <w:rPr>
                <w:sz w:val="22"/>
                <w:szCs w:val="22"/>
              </w:rPr>
            </w:pPr>
            <w:r w:rsidRPr="00D042CF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C3_02310W_A</w:t>
            </w:r>
          </w:p>
        </w:tc>
      </w:tr>
      <w:tr w:rsidR="00031702" w:rsidRPr="00D042CF" w14:paraId="7EF54EA9" w14:textId="77777777" w:rsidTr="0014402F">
        <w:trPr>
          <w:trHeight w:val="307"/>
        </w:trPr>
        <w:tc>
          <w:tcPr>
            <w:tcW w:w="1588" w:type="dxa"/>
          </w:tcPr>
          <w:p w14:paraId="28AC6C67" w14:textId="366142FF" w:rsidR="00031702" w:rsidRPr="00D042CF" w:rsidRDefault="00031702" w:rsidP="005F48B3">
            <w:pPr>
              <w:rPr>
                <w:i/>
                <w:iCs/>
                <w:sz w:val="22"/>
                <w:szCs w:val="22"/>
              </w:rPr>
            </w:pPr>
            <w:r w:rsidRPr="00D042CF">
              <w:rPr>
                <w:i/>
                <w:iCs/>
                <w:sz w:val="22"/>
                <w:szCs w:val="22"/>
              </w:rPr>
              <w:t>MUP1</w:t>
            </w:r>
          </w:p>
        </w:tc>
        <w:tc>
          <w:tcPr>
            <w:tcW w:w="1109" w:type="dxa"/>
            <w:vAlign w:val="center"/>
          </w:tcPr>
          <w:p w14:paraId="79C76AF4" w14:textId="44FB7239" w:rsidR="00031702" w:rsidRPr="00D042CF" w:rsidRDefault="00031702" w:rsidP="0014402F">
            <w:pPr>
              <w:jc w:val="center"/>
              <w:rPr>
                <w:sz w:val="22"/>
                <w:szCs w:val="22"/>
              </w:rPr>
            </w:pPr>
            <w:r w:rsidRPr="00D042CF">
              <w:rPr>
                <w:rFonts w:eastAsia="Times New Roman"/>
                <w:color w:val="000000"/>
                <w:sz w:val="22"/>
                <w:szCs w:val="22"/>
              </w:rPr>
              <w:t>3.41</w:t>
            </w:r>
          </w:p>
        </w:tc>
        <w:tc>
          <w:tcPr>
            <w:tcW w:w="5378" w:type="dxa"/>
          </w:tcPr>
          <w:p w14:paraId="725F140A" w14:textId="4F003D8B" w:rsidR="00031702" w:rsidRPr="00D042CF" w:rsidRDefault="00031702" w:rsidP="005F48B3">
            <w:pPr>
              <w:rPr>
                <w:sz w:val="22"/>
                <w:szCs w:val="22"/>
              </w:rPr>
            </w:pPr>
            <w:r w:rsidRPr="00D042CF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Putative high affinity methionine permease</w:t>
            </w:r>
          </w:p>
        </w:tc>
        <w:tc>
          <w:tcPr>
            <w:tcW w:w="1701" w:type="dxa"/>
          </w:tcPr>
          <w:p w14:paraId="4490B825" w14:textId="5745E1F9" w:rsidR="00031702" w:rsidRPr="00D042CF" w:rsidRDefault="00031702" w:rsidP="005F48B3">
            <w:pPr>
              <w:rPr>
                <w:sz w:val="22"/>
                <w:szCs w:val="22"/>
              </w:rPr>
            </w:pPr>
            <w:r w:rsidRPr="00D042CF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C1_11870W_A</w:t>
            </w:r>
          </w:p>
        </w:tc>
      </w:tr>
      <w:tr w:rsidR="00031702" w:rsidRPr="00D042CF" w14:paraId="119BD35D" w14:textId="77777777" w:rsidTr="0014402F">
        <w:trPr>
          <w:trHeight w:val="194"/>
        </w:trPr>
        <w:tc>
          <w:tcPr>
            <w:tcW w:w="1588" w:type="dxa"/>
          </w:tcPr>
          <w:p w14:paraId="23D7A6D4" w14:textId="2EFAFD8D" w:rsidR="00031702" w:rsidRPr="00D042CF" w:rsidRDefault="00031702" w:rsidP="005F48B3">
            <w:pPr>
              <w:rPr>
                <w:i/>
                <w:iCs/>
                <w:sz w:val="22"/>
                <w:szCs w:val="22"/>
              </w:rPr>
            </w:pPr>
            <w:r w:rsidRPr="00D042CF">
              <w:rPr>
                <w:i/>
                <w:iCs/>
                <w:sz w:val="22"/>
                <w:szCs w:val="22"/>
              </w:rPr>
              <w:t>ALP1</w:t>
            </w:r>
          </w:p>
        </w:tc>
        <w:tc>
          <w:tcPr>
            <w:tcW w:w="1109" w:type="dxa"/>
            <w:vAlign w:val="center"/>
          </w:tcPr>
          <w:p w14:paraId="2327C931" w14:textId="78A08AAD" w:rsidR="00031702" w:rsidRPr="00D042CF" w:rsidRDefault="00031702" w:rsidP="0014402F">
            <w:pPr>
              <w:jc w:val="center"/>
              <w:rPr>
                <w:sz w:val="22"/>
                <w:szCs w:val="22"/>
              </w:rPr>
            </w:pPr>
            <w:r w:rsidRPr="00D042CF">
              <w:rPr>
                <w:rFonts w:eastAsia="Times New Roman"/>
                <w:color w:val="000000"/>
                <w:sz w:val="22"/>
                <w:szCs w:val="22"/>
              </w:rPr>
              <w:t>14.12</w:t>
            </w:r>
          </w:p>
        </w:tc>
        <w:tc>
          <w:tcPr>
            <w:tcW w:w="5378" w:type="dxa"/>
          </w:tcPr>
          <w:p w14:paraId="485E1CCA" w14:textId="72FC1D12" w:rsidR="00031702" w:rsidRPr="00D042CF" w:rsidRDefault="00031702" w:rsidP="005F48B3">
            <w:pPr>
              <w:rPr>
                <w:sz w:val="22"/>
                <w:szCs w:val="22"/>
              </w:rPr>
            </w:pPr>
            <w:r w:rsidRPr="00D042CF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Cystine transporter</w:t>
            </w:r>
          </w:p>
        </w:tc>
        <w:tc>
          <w:tcPr>
            <w:tcW w:w="1701" w:type="dxa"/>
          </w:tcPr>
          <w:p w14:paraId="5D834FDE" w14:textId="4CF42C75" w:rsidR="00031702" w:rsidRPr="00D042CF" w:rsidRDefault="00031702" w:rsidP="005F48B3">
            <w:pPr>
              <w:rPr>
                <w:sz w:val="22"/>
                <w:szCs w:val="22"/>
              </w:rPr>
            </w:pPr>
            <w:r w:rsidRPr="00D042CF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C1_10800C_A</w:t>
            </w:r>
          </w:p>
        </w:tc>
      </w:tr>
      <w:tr w:rsidR="00031702" w:rsidRPr="00D042CF" w14:paraId="4A673A63" w14:textId="77777777" w:rsidTr="0014402F">
        <w:tc>
          <w:tcPr>
            <w:tcW w:w="1588" w:type="dxa"/>
          </w:tcPr>
          <w:p w14:paraId="220856DA" w14:textId="4E5A5427" w:rsidR="00031702" w:rsidRPr="00D042CF" w:rsidRDefault="00031702" w:rsidP="005F48B3">
            <w:pPr>
              <w:rPr>
                <w:i/>
                <w:iCs/>
                <w:sz w:val="22"/>
                <w:szCs w:val="22"/>
              </w:rPr>
            </w:pPr>
            <w:r w:rsidRPr="00D042CF">
              <w:rPr>
                <w:i/>
                <w:iCs/>
                <w:sz w:val="22"/>
                <w:szCs w:val="22"/>
              </w:rPr>
              <w:t>YPQ2</w:t>
            </w:r>
          </w:p>
        </w:tc>
        <w:tc>
          <w:tcPr>
            <w:tcW w:w="1109" w:type="dxa"/>
            <w:vAlign w:val="center"/>
          </w:tcPr>
          <w:p w14:paraId="34F8A849" w14:textId="6FEAC781" w:rsidR="00031702" w:rsidRPr="00D042CF" w:rsidRDefault="00031702" w:rsidP="0014402F">
            <w:pPr>
              <w:jc w:val="center"/>
              <w:rPr>
                <w:sz w:val="22"/>
                <w:szCs w:val="22"/>
              </w:rPr>
            </w:pPr>
            <w:r w:rsidRPr="00D042CF">
              <w:rPr>
                <w:rFonts w:eastAsia="Times New Roman"/>
                <w:color w:val="000000"/>
                <w:sz w:val="22"/>
                <w:szCs w:val="22"/>
              </w:rPr>
              <w:t>2.05</w:t>
            </w:r>
          </w:p>
        </w:tc>
        <w:tc>
          <w:tcPr>
            <w:tcW w:w="5378" w:type="dxa"/>
          </w:tcPr>
          <w:p w14:paraId="425CD01C" w14:textId="18AF56D7" w:rsidR="00031702" w:rsidRPr="00D042CF" w:rsidRDefault="00031702" w:rsidP="005F48B3">
            <w:pPr>
              <w:rPr>
                <w:sz w:val="22"/>
                <w:szCs w:val="22"/>
              </w:rPr>
            </w:pPr>
            <w:r w:rsidRPr="00D042CF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Membrane transporter for cationic amino acids</w:t>
            </w:r>
          </w:p>
        </w:tc>
        <w:tc>
          <w:tcPr>
            <w:tcW w:w="1701" w:type="dxa"/>
          </w:tcPr>
          <w:p w14:paraId="7DA8A8F8" w14:textId="19A337D2" w:rsidR="00031702" w:rsidRPr="00D042CF" w:rsidRDefault="00031702" w:rsidP="005F48B3">
            <w:pPr>
              <w:rPr>
                <w:sz w:val="22"/>
                <w:szCs w:val="22"/>
              </w:rPr>
            </w:pPr>
            <w:r w:rsidRPr="00D042CF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C3_03690W_A</w:t>
            </w:r>
          </w:p>
        </w:tc>
      </w:tr>
      <w:tr w:rsidR="00031702" w:rsidRPr="00D042CF" w14:paraId="71D21A47" w14:textId="77777777" w:rsidTr="0014402F">
        <w:tc>
          <w:tcPr>
            <w:tcW w:w="1588" w:type="dxa"/>
          </w:tcPr>
          <w:p w14:paraId="7537D163" w14:textId="25A1323B" w:rsidR="00031702" w:rsidRPr="00D042CF" w:rsidRDefault="00031702" w:rsidP="005F48B3">
            <w:pPr>
              <w:rPr>
                <w:i/>
                <w:iCs/>
                <w:sz w:val="22"/>
                <w:szCs w:val="22"/>
              </w:rPr>
            </w:pPr>
            <w:r w:rsidRPr="00D042CF">
              <w:rPr>
                <w:i/>
                <w:iCs/>
                <w:sz w:val="22"/>
                <w:szCs w:val="22"/>
              </w:rPr>
              <w:t>SUL1</w:t>
            </w:r>
          </w:p>
        </w:tc>
        <w:tc>
          <w:tcPr>
            <w:tcW w:w="1109" w:type="dxa"/>
            <w:vAlign w:val="center"/>
          </w:tcPr>
          <w:p w14:paraId="7968B29B" w14:textId="6CBF3FC0" w:rsidR="00031702" w:rsidRPr="00D042CF" w:rsidRDefault="00031702" w:rsidP="0014402F">
            <w:pPr>
              <w:jc w:val="center"/>
              <w:rPr>
                <w:sz w:val="22"/>
                <w:szCs w:val="22"/>
              </w:rPr>
            </w:pPr>
            <w:r w:rsidRPr="00D042CF">
              <w:rPr>
                <w:rFonts w:eastAsia="Times New Roman"/>
                <w:color w:val="000000"/>
                <w:sz w:val="22"/>
                <w:szCs w:val="22"/>
              </w:rPr>
              <w:t>10.41</w:t>
            </w:r>
          </w:p>
        </w:tc>
        <w:tc>
          <w:tcPr>
            <w:tcW w:w="5378" w:type="dxa"/>
          </w:tcPr>
          <w:p w14:paraId="4098D706" w14:textId="034BFA0A" w:rsidR="00031702" w:rsidRPr="00D042CF" w:rsidRDefault="00031702" w:rsidP="005F48B3">
            <w:pPr>
              <w:rPr>
                <w:sz w:val="22"/>
                <w:szCs w:val="22"/>
              </w:rPr>
            </w:pPr>
            <w:r w:rsidRPr="00D042CF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Sulfate transporter</w:t>
            </w:r>
          </w:p>
        </w:tc>
        <w:tc>
          <w:tcPr>
            <w:tcW w:w="1701" w:type="dxa"/>
          </w:tcPr>
          <w:p w14:paraId="427DDE9E" w14:textId="14C40C74" w:rsidR="00031702" w:rsidRPr="00D042CF" w:rsidRDefault="00031702" w:rsidP="005F48B3">
            <w:pPr>
              <w:rPr>
                <w:sz w:val="22"/>
                <w:szCs w:val="22"/>
              </w:rPr>
            </w:pPr>
            <w:r w:rsidRPr="00D042CF">
              <w:rPr>
                <w:sz w:val="22"/>
                <w:szCs w:val="22"/>
              </w:rPr>
              <w:t>C4_02610C_B</w:t>
            </w:r>
          </w:p>
        </w:tc>
      </w:tr>
      <w:bookmarkEnd w:id="0"/>
      <w:tr w:rsidR="005F48B3" w:rsidRPr="00D042CF" w14:paraId="633F0662" w14:textId="77777777" w:rsidTr="00B363A8">
        <w:tc>
          <w:tcPr>
            <w:tcW w:w="9776" w:type="dxa"/>
            <w:gridSpan w:val="4"/>
          </w:tcPr>
          <w:p w14:paraId="23A35DBF" w14:textId="77777777" w:rsidR="00035A7D" w:rsidRPr="00D042CF" w:rsidRDefault="00035A7D" w:rsidP="005F48B3">
            <w:pPr>
              <w:rPr>
                <w:rFonts w:eastAsia="Calibri"/>
                <w:b/>
                <w:bCs/>
                <w:i/>
                <w:iCs/>
                <w:sz w:val="22"/>
                <w:szCs w:val="22"/>
              </w:rPr>
            </w:pPr>
          </w:p>
          <w:p w14:paraId="197CC930" w14:textId="77777777" w:rsidR="005F48B3" w:rsidRPr="00D042CF" w:rsidRDefault="005F48B3" w:rsidP="005F48B3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D042CF">
              <w:rPr>
                <w:rFonts w:eastAsia="Calibri"/>
                <w:b/>
                <w:bCs/>
                <w:i/>
                <w:iCs/>
                <w:sz w:val="22"/>
                <w:szCs w:val="22"/>
              </w:rPr>
              <w:t>Amino</w:t>
            </w:r>
            <w:r w:rsidRPr="00D042CF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D042CF">
              <w:rPr>
                <w:rFonts w:eastAsia="Calibri"/>
                <w:b/>
                <w:bCs/>
                <w:i/>
                <w:iCs/>
                <w:sz w:val="22"/>
                <w:szCs w:val="22"/>
              </w:rPr>
              <w:t>acid</w:t>
            </w:r>
            <w:r w:rsidRPr="00D042CF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D042CF">
              <w:rPr>
                <w:rFonts w:eastAsia="Calibri"/>
                <w:b/>
                <w:bCs/>
                <w:i/>
                <w:iCs/>
                <w:sz w:val="22"/>
                <w:szCs w:val="22"/>
              </w:rPr>
              <w:t>biosynthesis</w:t>
            </w:r>
          </w:p>
        </w:tc>
      </w:tr>
      <w:tr w:rsidR="001B4B40" w:rsidRPr="00D042CF" w14:paraId="5139AB16" w14:textId="77777777" w:rsidTr="0014402F">
        <w:trPr>
          <w:trHeight w:val="277"/>
        </w:trPr>
        <w:tc>
          <w:tcPr>
            <w:tcW w:w="1588" w:type="dxa"/>
          </w:tcPr>
          <w:p w14:paraId="03E4D68A" w14:textId="77777777" w:rsidR="001B4B40" w:rsidRPr="00D042CF" w:rsidRDefault="001B4B40" w:rsidP="005F48B3">
            <w:pPr>
              <w:rPr>
                <w:i/>
                <w:iCs/>
                <w:sz w:val="22"/>
                <w:szCs w:val="22"/>
              </w:rPr>
            </w:pPr>
            <w:r w:rsidRPr="00D042CF">
              <w:rPr>
                <w:rFonts w:eastAsia="Calibri"/>
                <w:i/>
                <w:iCs/>
                <w:sz w:val="22"/>
                <w:szCs w:val="22"/>
              </w:rPr>
              <w:t>ARG</w:t>
            </w:r>
            <w:r w:rsidRPr="00D042CF">
              <w:rPr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1109" w:type="dxa"/>
            <w:vAlign w:val="center"/>
          </w:tcPr>
          <w:p w14:paraId="7D07260D" w14:textId="0F11BC19" w:rsidR="001B4B40" w:rsidRPr="00D042CF" w:rsidRDefault="001B4B40" w:rsidP="0014402F">
            <w:pPr>
              <w:jc w:val="center"/>
              <w:rPr>
                <w:sz w:val="22"/>
                <w:szCs w:val="22"/>
              </w:rPr>
            </w:pPr>
            <w:r w:rsidRPr="00D042CF">
              <w:rPr>
                <w:rFonts w:eastAsia="Times New Roman"/>
                <w:color w:val="000000"/>
                <w:sz w:val="22"/>
                <w:szCs w:val="22"/>
              </w:rPr>
              <w:t>7.89</w:t>
            </w:r>
          </w:p>
        </w:tc>
        <w:tc>
          <w:tcPr>
            <w:tcW w:w="5378" w:type="dxa"/>
          </w:tcPr>
          <w:p w14:paraId="164BAA39" w14:textId="3EC80860" w:rsidR="001B4B40" w:rsidRPr="00D042CF" w:rsidRDefault="001B4B40" w:rsidP="0070046E">
            <w:pPr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</w:pPr>
            <w:r w:rsidRPr="00D042CF">
              <w:rPr>
                <w:sz w:val="22"/>
                <w:szCs w:val="22"/>
              </w:rPr>
              <w:t> </w:t>
            </w:r>
            <w:r w:rsidRPr="00D042CF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 xml:space="preserve">Ornithine </w:t>
            </w:r>
            <w:proofErr w:type="spellStart"/>
            <w:r w:rsidRPr="00D042CF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carbamoyltransferase</w:t>
            </w:r>
            <w:proofErr w:type="spellEnd"/>
          </w:p>
        </w:tc>
        <w:tc>
          <w:tcPr>
            <w:tcW w:w="1701" w:type="dxa"/>
          </w:tcPr>
          <w:p w14:paraId="6FCE1CF4" w14:textId="1D32D69B" w:rsidR="001B4B40" w:rsidRPr="00D042CF" w:rsidRDefault="001B4B40" w:rsidP="0070046E">
            <w:pPr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</w:pPr>
            <w:r w:rsidRPr="00D042CF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C6_03230W_A</w:t>
            </w:r>
          </w:p>
        </w:tc>
      </w:tr>
      <w:tr w:rsidR="001B4B40" w:rsidRPr="00D042CF" w14:paraId="2FE426E3" w14:textId="77777777" w:rsidTr="0014402F">
        <w:tc>
          <w:tcPr>
            <w:tcW w:w="1588" w:type="dxa"/>
          </w:tcPr>
          <w:p w14:paraId="2C653AF1" w14:textId="77777777" w:rsidR="001B4B40" w:rsidRPr="00D042CF" w:rsidRDefault="001B4B40" w:rsidP="005F48B3">
            <w:pPr>
              <w:rPr>
                <w:i/>
                <w:iCs/>
                <w:sz w:val="22"/>
                <w:szCs w:val="22"/>
              </w:rPr>
            </w:pPr>
            <w:r w:rsidRPr="00D042CF">
              <w:rPr>
                <w:rFonts w:eastAsia="Calibri"/>
                <w:i/>
                <w:iCs/>
                <w:sz w:val="22"/>
                <w:szCs w:val="22"/>
              </w:rPr>
              <w:t>ARG</w:t>
            </w:r>
            <w:r w:rsidRPr="00D042CF">
              <w:rPr>
                <w:i/>
                <w:iCs/>
                <w:sz w:val="22"/>
                <w:szCs w:val="22"/>
              </w:rPr>
              <w:t>5,6</w:t>
            </w:r>
          </w:p>
        </w:tc>
        <w:tc>
          <w:tcPr>
            <w:tcW w:w="1109" w:type="dxa"/>
            <w:vAlign w:val="center"/>
          </w:tcPr>
          <w:p w14:paraId="4293021F" w14:textId="122D80B6" w:rsidR="001B4B40" w:rsidRPr="00D042CF" w:rsidRDefault="001B4B40" w:rsidP="0014402F">
            <w:pPr>
              <w:jc w:val="center"/>
              <w:rPr>
                <w:sz w:val="22"/>
                <w:szCs w:val="22"/>
              </w:rPr>
            </w:pPr>
            <w:r w:rsidRPr="00D042CF">
              <w:rPr>
                <w:rFonts w:eastAsia="Times New Roman"/>
                <w:color w:val="000000"/>
                <w:sz w:val="22"/>
                <w:szCs w:val="22"/>
              </w:rPr>
              <w:t>2.37</w:t>
            </w:r>
          </w:p>
        </w:tc>
        <w:tc>
          <w:tcPr>
            <w:tcW w:w="5378" w:type="dxa"/>
          </w:tcPr>
          <w:p w14:paraId="1CC53F8C" w14:textId="426A7FE6" w:rsidR="001B4B40" w:rsidRPr="00D042CF" w:rsidRDefault="001B4B40" w:rsidP="003D649E">
            <w:pPr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</w:pPr>
            <w:r w:rsidRPr="00D042CF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 xml:space="preserve">Arginine biosynthetic enzyme, processed into 2 polypeptides with </w:t>
            </w:r>
            <w:proofErr w:type="spellStart"/>
            <w:r w:rsidRPr="00D042CF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acetylglutamate</w:t>
            </w:r>
            <w:proofErr w:type="spellEnd"/>
            <w:r w:rsidRPr="00D042CF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 xml:space="preserve"> kinase (Arg6) activity and </w:t>
            </w:r>
            <w:proofErr w:type="spellStart"/>
            <w:r w:rsidRPr="00D042CF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acetylglutamate</w:t>
            </w:r>
            <w:proofErr w:type="spellEnd"/>
            <w:r w:rsidRPr="00D042CF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-phosphate reductase (Arg5) activity</w:t>
            </w:r>
          </w:p>
        </w:tc>
        <w:tc>
          <w:tcPr>
            <w:tcW w:w="1701" w:type="dxa"/>
          </w:tcPr>
          <w:p w14:paraId="5623A0FE" w14:textId="574DC807" w:rsidR="001B4B40" w:rsidRPr="00D042CF" w:rsidRDefault="001B4B40" w:rsidP="0070046E">
            <w:pPr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</w:pPr>
            <w:r w:rsidRPr="00D042CF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C1_09290C_A</w:t>
            </w:r>
          </w:p>
        </w:tc>
      </w:tr>
      <w:tr w:rsidR="001B4B40" w:rsidRPr="00D042CF" w14:paraId="0100F9EE" w14:textId="77777777" w:rsidTr="00A8586B">
        <w:trPr>
          <w:trHeight w:val="274"/>
        </w:trPr>
        <w:tc>
          <w:tcPr>
            <w:tcW w:w="1588" w:type="dxa"/>
          </w:tcPr>
          <w:p w14:paraId="5EB49A8B" w14:textId="77777777" w:rsidR="001B4B40" w:rsidRPr="00D042CF" w:rsidRDefault="001B4B40" w:rsidP="005F48B3">
            <w:pPr>
              <w:rPr>
                <w:i/>
                <w:iCs/>
                <w:sz w:val="22"/>
                <w:szCs w:val="22"/>
              </w:rPr>
            </w:pPr>
            <w:r w:rsidRPr="00D042CF">
              <w:rPr>
                <w:rFonts w:eastAsia="Calibri"/>
                <w:i/>
                <w:iCs/>
                <w:sz w:val="22"/>
                <w:szCs w:val="22"/>
              </w:rPr>
              <w:t>ARG</w:t>
            </w:r>
            <w:r w:rsidRPr="00D042CF">
              <w:rPr>
                <w:i/>
                <w:iCs/>
                <w:sz w:val="22"/>
                <w:szCs w:val="22"/>
              </w:rPr>
              <w:t>8</w:t>
            </w:r>
          </w:p>
        </w:tc>
        <w:tc>
          <w:tcPr>
            <w:tcW w:w="1109" w:type="dxa"/>
            <w:vAlign w:val="center"/>
          </w:tcPr>
          <w:p w14:paraId="5199BCA8" w14:textId="444E9419" w:rsidR="001B4B40" w:rsidRPr="00D042CF" w:rsidRDefault="001B4B40" w:rsidP="0014402F">
            <w:pPr>
              <w:jc w:val="center"/>
              <w:rPr>
                <w:sz w:val="22"/>
                <w:szCs w:val="22"/>
              </w:rPr>
            </w:pPr>
            <w:r w:rsidRPr="00D042CF">
              <w:rPr>
                <w:rFonts w:eastAsia="Times New Roman"/>
                <w:color w:val="000000"/>
                <w:sz w:val="22"/>
                <w:szCs w:val="22"/>
              </w:rPr>
              <w:t>3.36</w:t>
            </w:r>
          </w:p>
        </w:tc>
        <w:tc>
          <w:tcPr>
            <w:tcW w:w="5378" w:type="dxa"/>
          </w:tcPr>
          <w:p w14:paraId="11E76408" w14:textId="7AFB896A" w:rsidR="001B4B40" w:rsidRPr="00D042CF" w:rsidRDefault="001B4B40" w:rsidP="00402868">
            <w:pPr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</w:pPr>
            <w:r w:rsidRPr="00D042CF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 xml:space="preserve">Putative </w:t>
            </w:r>
            <w:proofErr w:type="spellStart"/>
            <w:r w:rsidRPr="00D042CF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acetylornithine</w:t>
            </w:r>
            <w:proofErr w:type="spellEnd"/>
            <w:r w:rsidRPr="00D042CF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 xml:space="preserve"> aminotransferase</w:t>
            </w:r>
          </w:p>
        </w:tc>
        <w:tc>
          <w:tcPr>
            <w:tcW w:w="1701" w:type="dxa"/>
          </w:tcPr>
          <w:p w14:paraId="74F54911" w14:textId="20A4DADA" w:rsidR="001B4B40" w:rsidRPr="00D042CF" w:rsidRDefault="001B4B40" w:rsidP="003D649E">
            <w:pPr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</w:pPr>
            <w:r w:rsidRPr="00D042CF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C4_05070C_B</w:t>
            </w:r>
          </w:p>
        </w:tc>
      </w:tr>
      <w:tr w:rsidR="001B4B40" w:rsidRPr="00D042CF" w14:paraId="2C80F6DA" w14:textId="77777777" w:rsidTr="0014402F">
        <w:tc>
          <w:tcPr>
            <w:tcW w:w="1588" w:type="dxa"/>
          </w:tcPr>
          <w:p w14:paraId="1D80D08B" w14:textId="77777777" w:rsidR="001B4B40" w:rsidRPr="00D042CF" w:rsidRDefault="001B4B40" w:rsidP="005F48B3">
            <w:pPr>
              <w:rPr>
                <w:i/>
                <w:iCs/>
                <w:sz w:val="22"/>
                <w:szCs w:val="22"/>
              </w:rPr>
            </w:pPr>
            <w:r w:rsidRPr="00D042CF">
              <w:rPr>
                <w:rFonts w:eastAsia="Calibri"/>
                <w:i/>
                <w:iCs/>
                <w:sz w:val="22"/>
                <w:szCs w:val="22"/>
              </w:rPr>
              <w:t>CPA</w:t>
            </w:r>
            <w:r w:rsidRPr="00D042CF">
              <w:rPr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1109" w:type="dxa"/>
            <w:vAlign w:val="center"/>
          </w:tcPr>
          <w:p w14:paraId="71CD16FF" w14:textId="78981193" w:rsidR="001B4B40" w:rsidRPr="00D042CF" w:rsidRDefault="001B4B40" w:rsidP="0014402F">
            <w:pPr>
              <w:jc w:val="center"/>
              <w:rPr>
                <w:sz w:val="22"/>
                <w:szCs w:val="22"/>
              </w:rPr>
            </w:pPr>
            <w:r w:rsidRPr="00D042CF">
              <w:rPr>
                <w:rFonts w:eastAsia="Times New Roman"/>
                <w:color w:val="000000"/>
                <w:sz w:val="22"/>
                <w:szCs w:val="22"/>
              </w:rPr>
              <w:t>2.28</w:t>
            </w:r>
          </w:p>
        </w:tc>
        <w:tc>
          <w:tcPr>
            <w:tcW w:w="5378" w:type="dxa"/>
          </w:tcPr>
          <w:p w14:paraId="63F82A4F" w14:textId="5A5DB873" w:rsidR="001B4B40" w:rsidRPr="00D042CF" w:rsidRDefault="001B4B40" w:rsidP="00592255">
            <w:pPr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</w:pPr>
            <w:r w:rsidRPr="00D042CF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 xml:space="preserve">Putative arginine-specific </w:t>
            </w:r>
            <w:proofErr w:type="spellStart"/>
            <w:r w:rsidRPr="00D042CF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carbamoylphosphate</w:t>
            </w:r>
            <w:proofErr w:type="spellEnd"/>
            <w:r w:rsidRPr="00D042CF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D042CF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synthetase</w:t>
            </w:r>
            <w:proofErr w:type="spellEnd"/>
          </w:p>
        </w:tc>
        <w:tc>
          <w:tcPr>
            <w:tcW w:w="1701" w:type="dxa"/>
          </w:tcPr>
          <w:p w14:paraId="427C100F" w14:textId="7489F880" w:rsidR="001B4B40" w:rsidRPr="00D042CF" w:rsidRDefault="001B4B40" w:rsidP="005F48B3">
            <w:pPr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</w:pPr>
            <w:r w:rsidRPr="00D042CF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CR_01330W_B</w:t>
            </w:r>
          </w:p>
        </w:tc>
      </w:tr>
      <w:tr w:rsidR="001B4B40" w:rsidRPr="00D042CF" w14:paraId="46A27486" w14:textId="77777777" w:rsidTr="0014402F">
        <w:tc>
          <w:tcPr>
            <w:tcW w:w="1588" w:type="dxa"/>
          </w:tcPr>
          <w:p w14:paraId="6A8AD625" w14:textId="77777777" w:rsidR="001B4B40" w:rsidRPr="00D042CF" w:rsidRDefault="001B4B40" w:rsidP="005F48B3">
            <w:pPr>
              <w:rPr>
                <w:i/>
                <w:iCs/>
                <w:sz w:val="22"/>
                <w:szCs w:val="22"/>
              </w:rPr>
            </w:pPr>
            <w:r w:rsidRPr="00D042CF">
              <w:rPr>
                <w:rFonts w:eastAsia="Calibri"/>
                <w:i/>
                <w:iCs/>
                <w:sz w:val="22"/>
                <w:szCs w:val="22"/>
              </w:rPr>
              <w:t>IDP</w:t>
            </w:r>
            <w:r w:rsidRPr="00D042CF">
              <w:rPr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1109" w:type="dxa"/>
            <w:vAlign w:val="center"/>
          </w:tcPr>
          <w:p w14:paraId="6B46382F" w14:textId="4BD73BB2" w:rsidR="001B4B40" w:rsidRPr="00D042CF" w:rsidRDefault="001B4B40" w:rsidP="0014402F">
            <w:pPr>
              <w:jc w:val="center"/>
              <w:rPr>
                <w:sz w:val="22"/>
                <w:szCs w:val="22"/>
              </w:rPr>
            </w:pPr>
            <w:r w:rsidRPr="00D042CF">
              <w:rPr>
                <w:rFonts w:eastAsia="Times New Roman"/>
                <w:color w:val="000000"/>
                <w:sz w:val="22"/>
                <w:szCs w:val="22"/>
              </w:rPr>
              <w:t>2.02</w:t>
            </w:r>
          </w:p>
        </w:tc>
        <w:tc>
          <w:tcPr>
            <w:tcW w:w="5378" w:type="dxa"/>
          </w:tcPr>
          <w:p w14:paraId="7FE64EBE" w14:textId="5B5BAEC0" w:rsidR="001B4B40" w:rsidRPr="00D042CF" w:rsidRDefault="001B4B40" w:rsidP="00314383">
            <w:pPr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</w:pPr>
            <w:r w:rsidRPr="00D042CF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Isocitrate dehydrogenase</w:t>
            </w:r>
          </w:p>
        </w:tc>
        <w:tc>
          <w:tcPr>
            <w:tcW w:w="1701" w:type="dxa"/>
          </w:tcPr>
          <w:p w14:paraId="4167CFFA" w14:textId="0F192F94" w:rsidR="001B4B40" w:rsidRPr="00D042CF" w:rsidRDefault="001B4B40" w:rsidP="005F48B3">
            <w:pPr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</w:pPr>
            <w:r w:rsidRPr="00D042CF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C2_05890C_B</w:t>
            </w:r>
          </w:p>
        </w:tc>
      </w:tr>
      <w:tr w:rsidR="001B4B40" w:rsidRPr="00D042CF" w14:paraId="5FAD295C" w14:textId="77777777" w:rsidTr="0014402F">
        <w:tc>
          <w:tcPr>
            <w:tcW w:w="1588" w:type="dxa"/>
          </w:tcPr>
          <w:p w14:paraId="615D1630" w14:textId="77777777" w:rsidR="001B4B40" w:rsidRPr="00D042CF" w:rsidRDefault="001B4B40" w:rsidP="005F48B3">
            <w:pPr>
              <w:rPr>
                <w:i/>
                <w:iCs/>
                <w:sz w:val="22"/>
                <w:szCs w:val="22"/>
              </w:rPr>
            </w:pPr>
            <w:r w:rsidRPr="00D042CF">
              <w:rPr>
                <w:rFonts w:eastAsia="Calibri"/>
                <w:i/>
                <w:iCs/>
                <w:sz w:val="22"/>
                <w:szCs w:val="22"/>
              </w:rPr>
              <w:t>MET</w:t>
            </w:r>
            <w:r w:rsidRPr="00D042CF">
              <w:rPr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1109" w:type="dxa"/>
            <w:vAlign w:val="center"/>
          </w:tcPr>
          <w:p w14:paraId="4B2923A7" w14:textId="4D007224" w:rsidR="001B4B40" w:rsidRPr="00D042CF" w:rsidRDefault="001B4B40" w:rsidP="0014402F">
            <w:pPr>
              <w:jc w:val="center"/>
              <w:rPr>
                <w:sz w:val="22"/>
                <w:szCs w:val="22"/>
              </w:rPr>
            </w:pPr>
            <w:r w:rsidRPr="00D042CF">
              <w:rPr>
                <w:rFonts w:eastAsia="Times New Roman"/>
                <w:color w:val="000000"/>
                <w:sz w:val="22"/>
                <w:szCs w:val="22"/>
              </w:rPr>
              <w:t>4.22</w:t>
            </w:r>
          </w:p>
        </w:tc>
        <w:tc>
          <w:tcPr>
            <w:tcW w:w="5378" w:type="dxa"/>
          </w:tcPr>
          <w:p w14:paraId="04498CF2" w14:textId="405045DD" w:rsidR="001B4B40" w:rsidRPr="00D042CF" w:rsidRDefault="001B4B40" w:rsidP="0027429F">
            <w:pPr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r w:rsidRPr="00D042CF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Homoserine</w:t>
            </w:r>
            <w:proofErr w:type="spellEnd"/>
            <w:r w:rsidRPr="00D042CF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 xml:space="preserve"> acetyltransferase</w:t>
            </w:r>
          </w:p>
        </w:tc>
        <w:tc>
          <w:tcPr>
            <w:tcW w:w="1701" w:type="dxa"/>
          </w:tcPr>
          <w:p w14:paraId="14B0DA23" w14:textId="62950CDE" w:rsidR="001B4B40" w:rsidRPr="00D042CF" w:rsidRDefault="001B4B40" w:rsidP="0027429F">
            <w:pPr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</w:pPr>
            <w:r w:rsidRPr="00D042CF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CR_02170W_A</w:t>
            </w:r>
          </w:p>
        </w:tc>
      </w:tr>
      <w:tr w:rsidR="001B4B40" w:rsidRPr="00D042CF" w14:paraId="2CEF8D20" w14:textId="77777777" w:rsidTr="0014402F">
        <w:tc>
          <w:tcPr>
            <w:tcW w:w="1588" w:type="dxa"/>
          </w:tcPr>
          <w:p w14:paraId="5536D6FC" w14:textId="6FE560FB" w:rsidR="001B4B40" w:rsidRPr="00D042CF" w:rsidRDefault="001B4B40" w:rsidP="00D80B54">
            <w:pPr>
              <w:rPr>
                <w:rFonts w:eastAsia="Calibri"/>
                <w:i/>
                <w:iCs/>
                <w:sz w:val="22"/>
                <w:szCs w:val="22"/>
              </w:rPr>
            </w:pPr>
            <w:r w:rsidRPr="00D042CF">
              <w:rPr>
                <w:rFonts w:eastAsia="Calibri"/>
                <w:i/>
                <w:iCs/>
                <w:sz w:val="22"/>
                <w:szCs w:val="22"/>
              </w:rPr>
              <w:t>MET10</w:t>
            </w:r>
          </w:p>
        </w:tc>
        <w:tc>
          <w:tcPr>
            <w:tcW w:w="1109" w:type="dxa"/>
            <w:vAlign w:val="center"/>
          </w:tcPr>
          <w:p w14:paraId="33E255B1" w14:textId="7C5D1E7D" w:rsidR="001B4B40" w:rsidRPr="00D042CF" w:rsidRDefault="001B4B40" w:rsidP="0014402F">
            <w:pPr>
              <w:jc w:val="center"/>
              <w:rPr>
                <w:sz w:val="22"/>
                <w:szCs w:val="22"/>
              </w:rPr>
            </w:pPr>
            <w:r w:rsidRPr="00D042CF">
              <w:rPr>
                <w:rFonts w:eastAsia="Times New Roman"/>
                <w:color w:val="000000"/>
                <w:sz w:val="22"/>
                <w:szCs w:val="22"/>
              </w:rPr>
              <w:t>3.85</w:t>
            </w:r>
          </w:p>
        </w:tc>
        <w:tc>
          <w:tcPr>
            <w:tcW w:w="5378" w:type="dxa"/>
          </w:tcPr>
          <w:p w14:paraId="0CFE4078" w14:textId="2DA2C5FC" w:rsidR="001B4B40" w:rsidRPr="00D042CF" w:rsidRDefault="001B4B40" w:rsidP="00D80B54">
            <w:pPr>
              <w:rPr>
                <w:rFonts w:eastAsia="Times New Roman"/>
                <w:sz w:val="22"/>
                <w:szCs w:val="22"/>
              </w:rPr>
            </w:pPr>
            <w:r w:rsidRPr="00D042CF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Sulfite reductase</w:t>
            </w:r>
          </w:p>
        </w:tc>
        <w:tc>
          <w:tcPr>
            <w:tcW w:w="1701" w:type="dxa"/>
          </w:tcPr>
          <w:p w14:paraId="10FBF4EB" w14:textId="62F566C4" w:rsidR="001B4B40" w:rsidRPr="00D042CF" w:rsidRDefault="001B4B40" w:rsidP="0027429F">
            <w:pPr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</w:pPr>
            <w:r w:rsidRPr="00D042CF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C2_09140C_B</w:t>
            </w:r>
          </w:p>
        </w:tc>
      </w:tr>
      <w:tr w:rsidR="001B4B40" w:rsidRPr="00D042CF" w14:paraId="251B5ADC" w14:textId="77777777" w:rsidTr="0014402F">
        <w:tc>
          <w:tcPr>
            <w:tcW w:w="1588" w:type="dxa"/>
          </w:tcPr>
          <w:p w14:paraId="1118948D" w14:textId="77777777" w:rsidR="001B4B40" w:rsidRPr="00D042CF" w:rsidRDefault="001B4B40" w:rsidP="005F48B3">
            <w:pPr>
              <w:rPr>
                <w:i/>
                <w:iCs/>
                <w:sz w:val="22"/>
                <w:szCs w:val="22"/>
              </w:rPr>
            </w:pPr>
            <w:r w:rsidRPr="00D042CF">
              <w:rPr>
                <w:rFonts w:eastAsia="Calibri"/>
                <w:i/>
                <w:iCs/>
                <w:sz w:val="22"/>
                <w:szCs w:val="22"/>
              </w:rPr>
              <w:t>MET</w:t>
            </w:r>
            <w:r w:rsidRPr="00D042CF">
              <w:rPr>
                <w:i/>
                <w:iCs/>
                <w:sz w:val="22"/>
                <w:szCs w:val="22"/>
              </w:rPr>
              <w:t>15</w:t>
            </w:r>
          </w:p>
        </w:tc>
        <w:tc>
          <w:tcPr>
            <w:tcW w:w="1109" w:type="dxa"/>
            <w:vAlign w:val="center"/>
          </w:tcPr>
          <w:p w14:paraId="7707AECD" w14:textId="729B8B2D" w:rsidR="001B4B40" w:rsidRPr="00D042CF" w:rsidRDefault="001B4B40" w:rsidP="0014402F">
            <w:pPr>
              <w:jc w:val="center"/>
              <w:rPr>
                <w:sz w:val="22"/>
                <w:szCs w:val="22"/>
              </w:rPr>
            </w:pPr>
            <w:r w:rsidRPr="00D042CF">
              <w:rPr>
                <w:rFonts w:eastAsia="Times New Roman"/>
                <w:color w:val="000000"/>
                <w:sz w:val="22"/>
                <w:szCs w:val="22"/>
              </w:rPr>
              <w:t>4.46</w:t>
            </w:r>
          </w:p>
        </w:tc>
        <w:tc>
          <w:tcPr>
            <w:tcW w:w="5378" w:type="dxa"/>
          </w:tcPr>
          <w:p w14:paraId="7CC9D68B" w14:textId="57390EB4" w:rsidR="001B4B40" w:rsidRPr="00D042CF" w:rsidRDefault="001B4B40" w:rsidP="001143D3">
            <w:pPr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</w:pPr>
            <w:r w:rsidRPr="00D042CF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O-</w:t>
            </w:r>
            <w:proofErr w:type="spellStart"/>
            <w:r w:rsidRPr="00D042CF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acetylhomoserine</w:t>
            </w:r>
            <w:proofErr w:type="spellEnd"/>
            <w:r w:rsidRPr="00D042CF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 xml:space="preserve"> O-</w:t>
            </w:r>
            <w:proofErr w:type="spellStart"/>
            <w:r w:rsidRPr="00D042CF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acetylserine</w:t>
            </w:r>
            <w:proofErr w:type="spellEnd"/>
            <w:r w:rsidRPr="00D042CF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D042CF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sulfhydrylase</w:t>
            </w:r>
            <w:proofErr w:type="spellEnd"/>
          </w:p>
        </w:tc>
        <w:tc>
          <w:tcPr>
            <w:tcW w:w="1701" w:type="dxa"/>
          </w:tcPr>
          <w:p w14:paraId="66389E3C" w14:textId="64CF7356" w:rsidR="001B4B40" w:rsidRPr="00D042CF" w:rsidRDefault="001B4B40" w:rsidP="001075B4">
            <w:pPr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</w:pPr>
            <w:r w:rsidRPr="00D042CF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C4_00200C_B</w:t>
            </w:r>
          </w:p>
        </w:tc>
      </w:tr>
      <w:tr w:rsidR="001B4B40" w:rsidRPr="00D042CF" w14:paraId="4C6BA66B" w14:textId="77777777" w:rsidTr="0014402F">
        <w:tc>
          <w:tcPr>
            <w:tcW w:w="1588" w:type="dxa"/>
          </w:tcPr>
          <w:p w14:paraId="25797574" w14:textId="77777777" w:rsidR="001B4B40" w:rsidRPr="00D042CF" w:rsidRDefault="001B4B40" w:rsidP="005F48B3">
            <w:pPr>
              <w:rPr>
                <w:i/>
                <w:iCs/>
                <w:sz w:val="22"/>
                <w:szCs w:val="22"/>
              </w:rPr>
            </w:pPr>
            <w:r w:rsidRPr="00D042CF">
              <w:rPr>
                <w:rFonts w:eastAsia="Calibri"/>
                <w:i/>
                <w:iCs/>
                <w:sz w:val="22"/>
                <w:szCs w:val="22"/>
              </w:rPr>
              <w:t>MET</w:t>
            </w:r>
            <w:r w:rsidRPr="00D042CF">
              <w:rPr>
                <w:i/>
                <w:iCs/>
                <w:sz w:val="22"/>
                <w:szCs w:val="22"/>
              </w:rPr>
              <w:t>16</w:t>
            </w:r>
          </w:p>
        </w:tc>
        <w:tc>
          <w:tcPr>
            <w:tcW w:w="1109" w:type="dxa"/>
            <w:vAlign w:val="center"/>
          </w:tcPr>
          <w:p w14:paraId="3F9B9A37" w14:textId="6295262F" w:rsidR="001B4B40" w:rsidRPr="00D042CF" w:rsidRDefault="001B4B40" w:rsidP="0014402F">
            <w:pPr>
              <w:jc w:val="center"/>
              <w:rPr>
                <w:sz w:val="22"/>
                <w:szCs w:val="22"/>
              </w:rPr>
            </w:pPr>
            <w:r w:rsidRPr="00D042CF">
              <w:rPr>
                <w:rFonts w:eastAsia="Times New Roman"/>
                <w:color w:val="000000"/>
                <w:sz w:val="22"/>
                <w:szCs w:val="22"/>
              </w:rPr>
              <w:t>2.68</w:t>
            </w:r>
          </w:p>
        </w:tc>
        <w:tc>
          <w:tcPr>
            <w:tcW w:w="5378" w:type="dxa"/>
          </w:tcPr>
          <w:p w14:paraId="4F77F6DD" w14:textId="181A342C" w:rsidR="001B4B40" w:rsidRPr="00D042CF" w:rsidRDefault="001B4B40" w:rsidP="0027429F">
            <w:pPr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</w:pPr>
            <w:r w:rsidRPr="00D042CF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Putative 3'-phosphoadenylsulfate reductase</w:t>
            </w:r>
          </w:p>
        </w:tc>
        <w:tc>
          <w:tcPr>
            <w:tcW w:w="1701" w:type="dxa"/>
          </w:tcPr>
          <w:p w14:paraId="48464FAE" w14:textId="1470CF42" w:rsidR="001B4B40" w:rsidRPr="00D042CF" w:rsidRDefault="001B4B40" w:rsidP="000A7BBC">
            <w:pPr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</w:pPr>
            <w:r w:rsidRPr="00D042CF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C4_07030W_A</w:t>
            </w:r>
          </w:p>
        </w:tc>
      </w:tr>
      <w:tr w:rsidR="001B4B40" w:rsidRPr="00D042CF" w14:paraId="4652E416" w14:textId="77777777" w:rsidTr="0014402F">
        <w:tc>
          <w:tcPr>
            <w:tcW w:w="1588" w:type="dxa"/>
          </w:tcPr>
          <w:p w14:paraId="58DC3967" w14:textId="77777777" w:rsidR="001B4B40" w:rsidRPr="00D042CF" w:rsidRDefault="001B4B40" w:rsidP="005F48B3">
            <w:pPr>
              <w:rPr>
                <w:i/>
                <w:iCs/>
                <w:sz w:val="22"/>
                <w:szCs w:val="22"/>
              </w:rPr>
            </w:pPr>
            <w:r w:rsidRPr="00D042CF">
              <w:rPr>
                <w:rFonts w:eastAsia="Calibri"/>
                <w:i/>
                <w:iCs/>
                <w:sz w:val="22"/>
                <w:szCs w:val="22"/>
              </w:rPr>
              <w:t>HAL</w:t>
            </w:r>
            <w:r w:rsidRPr="00D042CF">
              <w:rPr>
                <w:i/>
                <w:iCs/>
                <w:sz w:val="22"/>
                <w:szCs w:val="22"/>
              </w:rPr>
              <w:t>21</w:t>
            </w:r>
          </w:p>
        </w:tc>
        <w:tc>
          <w:tcPr>
            <w:tcW w:w="1109" w:type="dxa"/>
            <w:vAlign w:val="center"/>
          </w:tcPr>
          <w:p w14:paraId="1392F8CA" w14:textId="4414250D" w:rsidR="001B4B40" w:rsidRPr="00D042CF" w:rsidRDefault="001B4B40" w:rsidP="0014402F">
            <w:pPr>
              <w:jc w:val="center"/>
              <w:rPr>
                <w:sz w:val="22"/>
                <w:szCs w:val="22"/>
              </w:rPr>
            </w:pPr>
            <w:r w:rsidRPr="00D042CF">
              <w:rPr>
                <w:rFonts w:eastAsia="Times New Roman"/>
                <w:color w:val="000000"/>
                <w:sz w:val="22"/>
                <w:szCs w:val="22"/>
              </w:rPr>
              <w:t>2.04</w:t>
            </w:r>
          </w:p>
        </w:tc>
        <w:tc>
          <w:tcPr>
            <w:tcW w:w="5378" w:type="dxa"/>
          </w:tcPr>
          <w:p w14:paraId="085F2518" w14:textId="1A18E35F" w:rsidR="001B4B40" w:rsidRPr="00D042CF" w:rsidRDefault="001B4B40" w:rsidP="002D6F3F">
            <w:pPr>
              <w:rPr>
                <w:sz w:val="22"/>
                <w:szCs w:val="22"/>
              </w:rPr>
            </w:pPr>
            <w:r w:rsidRPr="00D042CF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Putative phosphoadenosine-5'-phosphate or 3'-phosphoadenosine 5'-phosphosulfate phosphatase</w:t>
            </w:r>
          </w:p>
        </w:tc>
        <w:tc>
          <w:tcPr>
            <w:tcW w:w="1701" w:type="dxa"/>
          </w:tcPr>
          <w:p w14:paraId="451EB6AD" w14:textId="23C340C5" w:rsidR="001B4B40" w:rsidRPr="00D042CF" w:rsidRDefault="001B4B40" w:rsidP="005F48B3">
            <w:pPr>
              <w:rPr>
                <w:sz w:val="22"/>
                <w:szCs w:val="22"/>
              </w:rPr>
            </w:pPr>
            <w:r w:rsidRPr="00D042CF">
              <w:rPr>
                <w:sz w:val="22"/>
                <w:szCs w:val="22"/>
              </w:rPr>
              <w:t>C6_00970C_B</w:t>
            </w:r>
          </w:p>
        </w:tc>
      </w:tr>
      <w:tr w:rsidR="001B4B40" w:rsidRPr="00D042CF" w14:paraId="22BF3E95" w14:textId="77777777" w:rsidTr="0014402F">
        <w:tc>
          <w:tcPr>
            <w:tcW w:w="1588" w:type="dxa"/>
          </w:tcPr>
          <w:p w14:paraId="750506A4" w14:textId="77777777" w:rsidR="001B4B40" w:rsidRPr="00D042CF" w:rsidRDefault="001B4B40" w:rsidP="005F48B3">
            <w:pPr>
              <w:rPr>
                <w:i/>
                <w:iCs/>
                <w:sz w:val="22"/>
                <w:szCs w:val="22"/>
              </w:rPr>
            </w:pPr>
            <w:r w:rsidRPr="00D042CF">
              <w:rPr>
                <w:rFonts w:eastAsia="Calibri"/>
                <w:i/>
                <w:iCs/>
                <w:sz w:val="22"/>
                <w:szCs w:val="22"/>
              </w:rPr>
              <w:t>CYS</w:t>
            </w:r>
            <w:r w:rsidRPr="00D042CF">
              <w:rPr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1109" w:type="dxa"/>
            <w:vAlign w:val="center"/>
          </w:tcPr>
          <w:p w14:paraId="5CDCBBEF" w14:textId="0DEA0623" w:rsidR="001B4B40" w:rsidRPr="00D042CF" w:rsidRDefault="001B4B40" w:rsidP="0014402F">
            <w:pPr>
              <w:jc w:val="center"/>
              <w:rPr>
                <w:sz w:val="22"/>
                <w:szCs w:val="22"/>
              </w:rPr>
            </w:pPr>
            <w:r w:rsidRPr="00D042CF">
              <w:rPr>
                <w:rFonts w:eastAsia="Times New Roman"/>
                <w:color w:val="000000"/>
                <w:sz w:val="22"/>
                <w:szCs w:val="22"/>
              </w:rPr>
              <w:t>11.74</w:t>
            </w:r>
          </w:p>
        </w:tc>
        <w:tc>
          <w:tcPr>
            <w:tcW w:w="5378" w:type="dxa"/>
          </w:tcPr>
          <w:p w14:paraId="1B22B17E" w14:textId="700AA22A" w:rsidR="001B4B40" w:rsidRPr="00D042CF" w:rsidRDefault="001B4B40" w:rsidP="002A1BD1">
            <w:pPr>
              <w:rPr>
                <w:sz w:val="22"/>
                <w:szCs w:val="22"/>
              </w:rPr>
            </w:pPr>
            <w:r w:rsidRPr="00D042CF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 xml:space="preserve">Protein similar to A. </w:t>
            </w:r>
            <w:proofErr w:type="spellStart"/>
            <w:r w:rsidRPr="00D042CF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nidulans</w:t>
            </w:r>
            <w:proofErr w:type="spellEnd"/>
            <w:r w:rsidRPr="00D042CF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D042CF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CysA</w:t>
            </w:r>
            <w:proofErr w:type="spellEnd"/>
            <w:r w:rsidRPr="00D042CF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 xml:space="preserve"> serine O-trans-</w:t>
            </w:r>
            <w:proofErr w:type="spellStart"/>
            <w:r w:rsidRPr="00D042CF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acetylase</w:t>
            </w:r>
            <w:proofErr w:type="spellEnd"/>
          </w:p>
        </w:tc>
        <w:tc>
          <w:tcPr>
            <w:tcW w:w="1701" w:type="dxa"/>
          </w:tcPr>
          <w:p w14:paraId="1CFFF74E" w14:textId="62FC23BC" w:rsidR="001B4B40" w:rsidRPr="00D042CF" w:rsidRDefault="001B4B40" w:rsidP="002A1BD1">
            <w:pPr>
              <w:rPr>
                <w:sz w:val="22"/>
                <w:szCs w:val="22"/>
              </w:rPr>
            </w:pPr>
            <w:r w:rsidRPr="00D042CF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C1_11610C_A</w:t>
            </w:r>
          </w:p>
        </w:tc>
      </w:tr>
      <w:tr w:rsidR="001B4B40" w:rsidRPr="00D042CF" w14:paraId="0DAB0BFA" w14:textId="77777777" w:rsidTr="0014402F">
        <w:tc>
          <w:tcPr>
            <w:tcW w:w="1588" w:type="dxa"/>
          </w:tcPr>
          <w:p w14:paraId="1DD0AC67" w14:textId="77777777" w:rsidR="001B4B40" w:rsidRPr="00D042CF" w:rsidRDefault="001B4B40" w:rsidP="005F48B3">
            <w:pPr>
              <w:rPr>
                <w:i/>
                <w:iCs/>
                <w:sz w:val="22"/>
                <w:szCs w:val="22"/>
              </w:rPr>
            </w:pPr>
            <w:r w:rsidRPr="00D042CF">
              <w:rPr>
                <w:rFonts w:eastAsia="Calibri"/>
                <w:i/>
                <w:iCs/>
                <w:sz w:val="22"/>
                <w:szCs w:val="22"/>
              </w:rPr>
              <w:t>HOM</w:t>
            </w:r>
            <w:r w:rsidRPr="00D042CF">
              <w:rPr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1109" w:type="dxa"/>
            <w:vAlign w:val="center"/>
          </w:tcPr>
          <w:p w14:paraId="6972AFD3" w14:textId="48F0DB1E" w:rsidR="001B4B40" w:rsidRPr="00D042CF" w:rsidRDefault="001B4B40" w:rsidP="0014402F">
            <w:pPr>
              <w:jc w:val="center"/>
              <w:rPr>
                <w:sz w:val="22"/>
                <w:szCs w:val="22"/>
              </w:rPr>
            </w:pPr>
            <w:r w:rsidRPr="00D042CF">
              <w:rPr>
                <w:rFonts w:eastAsia="Times New Roman"/>
                <w:color w:val="000000"/>
                <w:sz w:val="22"/>
                <w:szCs w:val="22"/>
              </w:rPr>
              <w:t>2.57</w:t>
            </w:r>
          </w:p>
        </w:tc>
        <w:tc>
          <w:tcPr>
            <w:tcW w:w="5378" w:type="dxa"/>
          </w:tcPr>
          <w:p w14:paraId="6FD02BA2" w14:textId="22650731" w:rsidR="001B4B40" w:rsidRPr="00D042CF" w:rsidRDefault="001B4B40" w:rsidP="002969DD">
            <w:pPr>
              <w:rPr>
                <w:sz w:val="22"/>
                <w:szCs w:val="22"/>
              </w:rPr>
            </w:pPr>
            <w:r w:rsidRPr="00D042CF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Putative L-aspartate 4-P-transferase</w:t>
            </w:r>
          </w:p>
        </w:tc>
        <w:tc>
          <w:tcPr>
            <w:tcW w:w="1701" w:type="dxa"/>
          </w:tcPr>
          <w:p w14:paraId="2026DAF7" w14:textId="0DB17FB2" w:rsidR="001B4B40" w:rsidRPr="00D042CF" w:rsidRDefault="001B4B40" w:rsidP="00C44493">
            <w:pPr>
              <w:rPr>
                <w:sz w:val="22"/>
                <w:szCs w:val="22"/>
              </w:rPr>
            </w:pPr>
            <w:r w:rsidRPr="00D042CF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C4_05540W_B</w:t>
            </w:r>
          </w:p>
        </w:tc>
      </w:tr>
      <w:tr w:rsidR="001B4B40" w:rsidRPr="00D042CF" w14:paraId="267E758D" w14:textId="77777777" w:rsidTr="0014402F">
        <w:tc>
          <w:tcPr>
            <w:tcW w:w="1588" w:type="dxa"/>
          </w:tcPr>
          <w:p w14:paraId="75F72BEA" w14:textId="77777777" w:rsidR="001B4B40" w:rsidRPr="00D042CF" w:rsidRDefault="001B4B40" w:rsidP="005F48B3">
            <w:pPr>
              <w:rPr>
                <w:i/>
                <w:iCs/>
                <w:sz w:val="22"/>
                <w:szCs w:val="22"/>
              </w:rPr>
            </w:pPr>
            <w:r w:rsidRPr="00D042CF">
              <w:rPr>
                <w:rFonts w:eastAsia="Calibri"/>
                <w:i/>
                <w:iCs/>
                <w:sz w:val="22"/>
                <w:szCs w:val="22"/>
              </w:rPr>
              <w:t>DFR</w:t>
            </w:r>
            <w:r w:rsidRPr="00D042CF">
              <w:rPr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1109" w:type="dxa"/>
            <w:vAlign w:val="center"/>
          </w:tcPr>
          <w:p w14:paraId="265CB5C2" w14:textId="7FAFEB10" w:rsidR="001B4B40" w:rsidRPr="00D042CF" w:rsidRDefault="001B4B40" w:rsidP="0014402F">
            <w:pPr>
              <w:jc w:val="center"/>
              <w:rPr>
                <w:sz w:val="22"/>
                <w:szCs w:val="22"/>
              </w:rPr>
            </w:pPr>
            <w:r w:rsidRPr="00D042CF">
              <w:rPr>
                <w:rFonts w:eastAsia="Times New Roman"/>
                <w:color w:val="000000"/>
                <w:sz w:val="22"/>
                <w:szCs w:val="22"/>
              </w:rPr>
              <w:t>2.02</w:t>
            </w:r>
          </w:p>
        </w:tc>
        <w:tc>
          <w:tcPr>
            <w:tcW w:w="5378" w:type="dxa"/>
          </w:tcPr>
          <w:p w14:paraId="4DB58FCB" w14:textId="7642ECDD" w:rsidR="001B4B40" w:rsidRPr="00D042CF" w:rsidRDefault="001B4B40" w:rsidP="002E45F7">
            <w:pPr>
              <w:rPr>
                <w:sz w:val="22"/>
                <w:szCs w:val="22"/>
              </w:rPr>
            </w:pPr>
            <w:proofErr w:type="spellStart"/>
            <w:r w:rsidRPr="00D042CF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Dihydrofolate</w:t>
            </w:r>
            <w:proofErr w:type="spellEnd"/>
            <w:r w:rsidRPr="00D042CF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 xml:space="preserve"> reductase</w:t>
            </w:r>
          </w:p>
        </w:tc>
        <w:tc>
          <w:tcPr>
            <w:tcW w:w="1701" w:type="dxa"/>
          </w:tcPr>
          <w:p w14:paraId="495A410D" w14:textId="643F29A6" w:rsidR="001B4B40" w:rsidRPr="00D042CF" w:rsidRDefault="001B4B40" w:rsidP="005F48B3">
            <w:pPr>
              <w:rPr>
                <w:sz w:val="22"/>
                <w:szCs w:val="22"/>
              </w:rPr>
            </w:pPr>
            <w:r w:rsidRPr="00D042CF">
              <w:rPr>
                <w:sz w:val="22"/>
                <w:szCs w:val="22"/>
              </w:rPr>
              <w:t>C7_03130C_B</w:t>
            </w:r>
          </w:p>
        </w:tc>
      </w:tr>
      <w:tr w:rsidR="001B4B40" w:rsidRPr="00D042CF" w14:paraId="65B34058" w14:textId="77777777" w:rsidTr="0014402F">
        <w:tc>
          <w:tcPr>
            <w:tcW w:w="1588" w:type="dxa"/>
          </w:tcPr>
          <w:p w14:paraId="5C70764A" w14:textId="77777777" w:rsidR="001B4B40" w:rsidRPr="00D042CF" w:rsidRDefault="001B4B40" w:rsidP="005F48B3">
            <w:pPr>
              <w:rPr>
                <w:i/>
                <w:iCs/>
                <w:sz w:val="22"/>
                <w:szCs w:val="22"/>
              </w:rPr>
            </w:pPr>
            <w:r w:rsidRPr="00D042CF">
              <w:rPr>
                <w:rFonts w:eastAsia="Calibri"/>
                <w:i/>
                <w:iCs/>
                <w:sz w:val="22"/>
                <w:szCs w:val="22"/>
              </w:rPr>
              <w:t>HBR</w:t>
            </w:r>
            <w:r w:rsidRPr="00D042CF">
              <w:rPr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1109" w:type="dxa"/>
            <w:vAlign w:val="center"/>
          </w:tcPr>
          <w:p w14:paraId="6176ED71" w14:textId="2C34C122" w:rsidR="001B4B40" w:rsidRPr="00D042CF" w:rsidRDefault="001B4B40" w:rsidP="0014402F">
            <w:pPr>
              <w:jc w:val="center"/>
              <w:rPr>
                <w:sz w:val="22"/>
                <w:szCs w:val="22"/>
              </w:rPr>
            </w:pPr>
            <w:r w:rsidRPr="00D042CF">
              <w:rPr>
                <w:rFonts w:eastAsia="Times New Roman"/>
                <w:color w:val="000000"/>
                <w:sz w:val="22"/>
                <w:szCs w:val="22"/>
              </w:rPr>
              <w:t>2.09</w:t>
            </w:r>
          </w:p>
        </w:tc>
        <w:tc>
          <w:tcPr>
            <w:tcW w:w="5378" w:type="dxa"/>
          </w:tcPr>
          <w:p w14:paraId="2A7FEBDB" w14:textId="23E84AF8" w:rsidR="001B4B40" w:rsidRPr="00D042CF" w:rsidRDefault="001B4B40" w:rsidP="00B363A8">
            <w:pPr>
              <w:rPr>
                <w:sz w:val="22"/>
                <w:szCs w:val="22"/>
              </w:rPr>
            </w:pPr>
            <w:r w:rsidRPr="00D042CF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Alanine glyoxylate aminotransferase</w:t>
            </w:r>
          </w:p>
        </w:tc>
        <w:tc>
          <w:tcPr>
            <w:tcW w:w="1701" w:type="dxa"/>
          </w:tcPr>
          <w:p w14:paraId="0888084E" w14:textId="33FDCFE6" w:rsidR="001B4B40" w:rsidRPr="00D042CF" w:rsidRDefault="001B4B40" w:rsidP="008475E9">
            <w:pPr>
              <w:rPr>
                <w:sz w:val="22"/>
                <w:szCs w:val="22"/>
              </w:rPr>
            </w:pPr>
            <w:r w:rsidRPr="00D042CF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C6_04220C_B</w:t>
            </w:r>
          </w:p>
        </w:tc>
      </w:tr>
      <w:tr w:rsidR="001B4B40" w:rsidRPr="00D042CF" w14:paraId="4247E7E2" w14:textId="77777777" w:rsidTr="0014402F">
        <w:tc>
          <w:tcPr>
            <w:tcW w:w="1588" w:type="dxa"/>
          </w:tcPr>
          <w:p w14:paraId="28B87006" w14:textId="77777777" w:rsidR="001B4B40" w:rsidRPr="00D042CF" w:rsidRDefault="001B4B40" w:rsidP="005F48B3">
            <w:pPr>
              <w:rPr>
                <w:i/>
                <w:iCs/>
                <w:sz w:val="22"/>
                <w:szCs w:val="22"/>
              </w:rPr>
            </w:pPr>
            <w:r w:rsidRPr="00D042CF">
              <w:rPr>
                <w:rFonts w:eastAsia="Calibri"/>
                <w:i/>
                <w:iCs/>
                <w:sz w:val="22"/>
                <w:szCs w:val="22"/>
              </w:rPr>
              <w:t>GDH</w:t>
            </w:r>
            <w:r w:rsidRPr="00D042CF">
              <w:rPr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1109" w:type="dxa"/>
            <w:vAlign w:val="center"/>
          </w:tcPr>
          <w:p w14:paraId="46AE59EA" w14:textId="413CBEAC" w:rsidR="001B4B40" w:rsidRPr="00D042CF" w:rsidRDefault="001B4B40" w:rsidP="0014402F">
            <w:pPr>
              <w:jc w:val="center"/>
              <w:rPr>
                <w:sz w:val="22"/>
                <w:szCs w:val="22"/>
              </w:rPr>
            </w:pPr>
            <w:r w:rsidRPr="00D042CF">
              <w:rPr>
                <w:rFonts w:eastAsia="Times New Roman"/>
                <w:color w:val="000000"/>
                <w:sz w:val="22"/>
                <w:szCs w:val="22"/>
              </w:rPr>
              <w:t>6.38</w:t>
            </w:r>
          </w:p>
        </w:tc>
        <w:tc>
          <w:tcPr>
            <w:tcW w:w="5378" w:type="dxa"/>
          </w:tcPr>
          <w:p w14:paraId="29BC47A4" w14:textId="755FAFC4" w:rsidR="001B4B40" w:rsidRPr="00D042CF" w:rsidRDefault="001B4B40" w:rsidP="00445C65">
            <w:pPr>
              <w:rPr>
                <w:sz w:val="22"/>
                <w:szCs w:val="22"/>
              </w:rPr>
            </w:pPr>
            <w:r w:rsidRPr="00D042CF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NADP-glutamate dehydrogenase</w:t>
            </w:r>
          </w:p>
        </w:tc>
        <w:tc>
          <w:tcPr>
            <w:tcW w:w="1701" w:type="dxa"/>
          </w:tcPr>
          <w:p w14:paraId="37152C0E" w14:textId="3109819C" w:rsidR="001B4B40" w:rsidRPr="00D042CF" w:rsidRDefault="001B4B40" w:rsidP="005F48B3">
            <w:pPr>
              <w:rPr>
                <w:sz w:val="22"/>
                <w:szCs w:val="22"/>
              </w:rPr>
            </w:pPr>
            <w:r w:rsidRPr="00D042CF">
              <w:rPr>
                <w:sz w:val="22"/>
                <w:szCs w:val="22"/>
              </w:rPr>
              <w:t>C4_06120W_B</w:t>
            </w:r>
          </w:p>
        </w:tc>
      </w:tr>
      <w:tr w:rsidR="001B4B40" w:rsidRPr="00D042CF" w14:paraId="09F3A137" w14:textId="77777777" w:rsidTr="0014402F">
        <w:tc>
          <w:tcPr>
            <w:tcW w:w="1588" w:type="dxa"/>
          </w:tcPr>
          <w:p w14:paraId="5B9797ED" w14:textId="77777777" w:rsidR="001B4B40" w:rsidRPr="00D042CF" w:rsidRDefault="001B4B40" w:rsidP="005F48B3">
            <w:pPr>
              <w:rPr>
                <w:i/>
                <w:iCs/>
                <w:sz w:val="22"/>
                <w:szCs w:val="22"/>
              </w:rPr>
            </w:pPr>
            <w:r w:rsidRPr="00D042CF">
              <w:rPr>
                <w:rFonts w:eastAsia="Calibri"/>
                <w:i/>
                <w:iCs/>
                <w:sz w:val="22"/>
                <w:szCs w:val="22"/>
              </w:rPr>
              <w:t>LYS</w:t>
            </w:r>
            <w:r w:rsidRPr="00D042CF">
              <w:rPr>
                <w:i/>
                <w:iCs/>
                <w:sz w:val="22"/>
                <w:szCs w:val="22"/>
              </w:rPr>
              <w:t>12</w:t>
            </w:r>
          </w:p>
        </w:tc>
        <w:tc>
          <w:tcPr>
            <w:tcW w:w="1109" w:type="dxa"/>
            <w:vAlign w:val="center"/>
          </w:tcPr>
          <w:p w14:paraId="61AC3C3B" w14:textId="05CA5BFC" w:rsidR="001B4B40" w:rsidRPr="00D042CF" w:rsidRDefault="001B4B40" w:rsidP="0014402F">
            <w:pPr>
              <w:jc w:val="center"/>
              <w:rPr>
                <w:sz w:val="22"/>
                <w:szCs w:val="22"/>
              </w:rPr>
            </w:pPr>
            <w:r w:rsidRPr="00D042CF">
              <w:rPr>
                <w:rFonts w:eastAsia="Times New Roman"/>
                <w:color w:val="000000"/>
                <w:sz w:val="22"/>
                <w:szCs w:val="22"/>
              </w:rPr>
              <w:t>2.47</w:t>
            </w:r>
          </w:p>
        </w:tc>
        <w:tc>
          <w:tcPr>
            <w:tcW w:w="5378" w:type="dxa"/>
          </w:tcPr>
          <w:p w14:paraId="278F9B2C" w14:textId="713D556D" w:rsidR="001B4B40" w:rsidRPr="00D042CF" w:rsidRDefault="001B4B40" w:rsidP="00AC28D1">
            <w:pPr>
              <w:rPr>
                <w:sz w:val="22"/>
                <w:szCs w:val="22"/>
              </w:rPr>
            </w:pPr>
            <w:proofErr w:type="spellStart"/>
            <w:r w:rsidRPr="00D042CF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Homoisocitrate</w:t>
            </w:r>
            <w:proofErr w:type="spellEnd"/>
            <w:r w:rsidRPr="00D042CF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 xml:space="preserve"> dehydrogenase</w:t>
            </w:r>
          </w:p>
        </w:tc>
        <w:tc>
          <w:tcPr>
            <w:tcW w:w="1701" w:type="dxa"/>
          </w:tcPr>
          <w:p w14:paraId="4B40A480" w14:textId="368C7053" w:rsidR="001B4B40" w:rsidRPr="00D042CF" w:rsidRDefault="001B4B40" w:rsidP="00AC28D1">
            <w:pPr>
              <w:rPr>
                <w:sz w:val="22"/>
                <w:szCs w:val="22"/>
              </w:rPr>
            </w:pPr>
            <w:r w:rsidRPr="00D042CF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CR_01400W_A</w:t>
            </w:r>
          </w:p>
        </w:tc>
      </w:tr>
      <w:tr w:rsidR="001B4B40" w:rsidRPr="00D042CF" w14:paraId="36CC9278" w14:textId="77777777" w:rsidTr="0014402F">
        <w:tc>
          <w:tcPr>
            <w:tcW w:w="1588" w:type="dxa"/>
          </w:tcPr>
          <w:p w14:paraId="627C5EDF" w14:textId="77777777" w:rsidR="001B4B40" w:rsidRPr="00D042CF" w:rsidRDefault="001B4B40" w:rsidP="005F48B3">
            <w:pPr>
              <w:rPr>
                <w:i/>
                <w:iCs/>
                <w:sz w:val="22"/>
                <w:szCs w:val="22"/>
              </w:rPr>
            </w:pPr>
            <w:r w:rsidRPr="00D042CF">
              <w:rPr>
                <w:rFonts w:eastAsia="Calibri"/>
                <w:i/>
                <w:iCs/>
                <w:sz w:val="22"/>
                <w:szCs w:val="22"/>
              </w:rPr>
              <w:t>LYS</w:t>
            </w:r>
            <w:r w:rsidRPr="00D042CF">
              <w:rPr>
                <w:i/>
                <w:iCs/>
                <w:sz w:val="22"/>
                <w:szCs w:val="22"/>
              </w:rPr>
              <w:t>22</w:t>
            </w:r>
          </w:p>
        </w:tc>
        <w:tc>
          <w:tcPr>
            <w:tcW w:w="1109" w:type="dxa"/>
            <w:vAlign w:val="center"/>
          </w:tcPr>
          <w:p w14:paraId="58506B13" w14:textId="509BE029" w:rsidR="001B4B40" w:rsidRPr="00D042CF" w:rsidRDefault="001B4B40" w:rsidP="0014402F">
            <w:pPr>
              <w:jc w:val="center"/>
              <w:rPr>
                <w:sz w:val="22"/>
                <w:szCs w:val="22"/>
              </w:rPr>
            </w:pPr>
            <w:r w:rsidRPr="00D042CF">
              <w:rPr>
                <w:rFonts w:eastAsia="Times New Roman"/>
                <w:color w:val="000000"/>
                <w:sz w:val="22"/>
                <w:szCs w:val="22"/>
              </w:rPr>
              <w:t>5.33</w:t>
            </w:r>
          </w:p>
        </w:tc>
        <w:tc>
          <w:tcPr>
            <w:tcW w:w="5378" w:type="dxa"/>
          </w:tcPr>
          <w:p w14:paraId="20289E7B" w14:textId="73ECFEFC" w:rsidR="001B4B40" w:rsidRPr="00D042CF" w:rsidRDefault="001B4B40" w:rsidP="008154BA">
            <w:pPr>
              <w:rPr>
                <w:sz w:val="22"/>
                <w:szCs w:val="22"/>
              </w:rPr>
            </w:pPr>
            <w:proofErr w:type="spellStart"/>
            <w:r w:rsidRPr="00D042CF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Homocitrate</w:t>
            </w:r>
            <w:proofErr w:type="spellEnd"/>
            <w:r w:rsidRPr="00D042CF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 xml:space="preserve"> synthase</w:t>
            </w:r>
          </w:p>
        </w:tc>
        <w:tc>
          <w:tcPr>
            <w:tcW w:w="1701" w:type="dxa"/>
          </w:tcPr>
          <w:p w14:paraId="5154A1B6" w14:textId="1F001B2A" w:rsidR="001B4B40" w:rsidRPr="00D042CF" w:rsidRDefault="001B4B40" w:rsidP="008154BA">
            <w:pPr>
              <w:rPr>
                <w:sz w:val="22"/>
                <w:szCs w:val="22"/>
              </w:rPr>
            </w:pPr>
            <w:r w:rsidRPr="00D042CF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C2_04460W_B</w:t>
            </w:r>
            <w:r w:rsidRPr="00D042CF">
              <w:rPr>
                <w:sz w:val="22"/>
                <w:szCs w:val="22"/>
              </w:rPr>
              <w:t xml:space="preserve"> </w:t>
            </w:r>
          </w:p>
        </w:tc>
      </w:tr>
      <w:tr w:rsidR="001B4B40" w:rsidRPr="00D042CF" w14:paraId="27A6A463" w14:textId="77777777" w:rsidTr="0014402F">
        <w:tc>
          <w:tcPr>
            <w:tcW w:w="1588" w:type="dxa"/>
          </w:tcPr>
          <w:p w14:paraId="611BC6C8" w14:textId="77777777" w:rsidR="001B4B40" w:rsidRPr="00D042CF" w:rsidRDefault="001B4B40" w:rsidP="005F48B3">
            <w:pPr>
              <w:rPr>
                <w:i/>
                <w:iCs/>
                <w:sz w:val="22"/>
                <w:szCs w:val="22"/>
              </w:rPr>
            </w:pPr>
            <w:r w:rsidRPr="00D042CF">
              <w:rPr>
                <w:rFonts w:eastAsia="Calibri"/>
                <w:i/>
                <w:iCs/>
                <w:sz w:val="22"/>
                <w:szCs w:val="22"/>
              </w:rPr>
              <w:t>LYS</w:t>
            </w:r>
            <w:r w:rsidRPr="00D042CF">
              <w:rPr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1109" w:type="dxa"/>
            <w:vAlign w:val="center"/>
          </w:tcPr>
          <w:p w14:paraId="01A5C18C" w14:textId="430752A4" w:rsidR="001B4B40" w:rsidRPr="00D042CF" w:rsidRDefault="001B4B40" w:rsidP="0014402F">
            <w:pPr>
              <w:jc w:val="center"/>
              <w:rPr>
                <w:sz w:val="22"/>
                <w:szCs w:val="22"/>
              </w:rPr>
            </w:pPr>
            <w:r w:rsidRPr="00D042CF">
              <w:rPr>
                <w:rFonts w:eastAsia="Times New Roman"/>
                <w:color w:val="000000"/>
                <w:sz w:val="22"/>
                <w:szCs w:val="22"/>
              </w:rPr>
              <w:t>2.80</w:t>
            </w:r>
          </w:p>
        </w:tc>
        <w:tc>
          <w:tcPr>
            <w:tcW w:w="5378" w:type="dxa"/>
          </w:tcPr>
          <w:p w14:paraId="4EFED7FF" w14:textId="1219110C" w:rsidR="001B4B40" w:rsidRPr="00D042CF" w:rsidRDefault="001B4B40" w:rsidP="00276453">
            <w:pPr>
              <w:rPr>
                <w:sz w:val="22"/>
                <w:szCs w:val="22"/>
              </w:rPr>
            </w:pPr>
            <w:proofErr w:type="spellStart"/>
            <w:r w:rsidRPr="00D042CF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Homoaconitase</w:t>
            </w:r>
            <w:proofErr w:type="spellEnd"/>
          </w:p>
        </w:tc>
        <w:tc>
          <w:tcPr>
            <w:tcW w:w="1701" w:type="dxa"/>
          </w:tcPr>
          <w:p w14:paraId="21B13E10" w14:textId="60231487" w:rsidR="001B4B40" w:rsidRPr="00D042CF" w:rsidRDefault="001B4B40" w:rsidP="005F48B3">
            <w:pPr>
              <w:rPr>
                <w:sz w:val="22"/>
                <w:szCs w:val="22"/>
              </w:rPr>
            </w:pPr>
            <w:r w:rsidRPr="00D042CF">
              <w:rPr>
                <w:sz w:val="22"/>
                <w:szCs w:val="22"/>
              </w:rPr>
              <w:t>C4_04410C_B</w:t>
            </w:r>
          </w:p>
        </w:tc>
      </w:tr>
      <w:tr w:rsidR="001B4B40" w:rsidRPr="00D042CF" w14:paraId="390D8A3A" w14:textId="77777777" w:rsidTr="0014402F">
        <w:tc>
          <w:tcPr>
            <w:tcW w:w="1588" w:type="dxa"/>
          </w:tcPr>
          <w:p w14:paraId="3EFD22C3" w14:textId="77777777" w:rsidR="001B4B40" w:rsidRPr="00D042CF" w:rsidRDefault="001B4B40" w:rsidP="005F48B3">
            <w:pPr>
              <w:rPr>
                <w:i/>
                <w:iCs/>
                <w:sz w:val="22"/>
                <w:szCs w:val="22"/>
              </w:rPr>
            </w:pPr>
            <w:r w:rsidRPr="00D042CF">
              <w:rPr>
                <w:rFonts w:eastAsia="Calibri"/>
                <w:i/>
                <w:iCs/>
                <w:sz w:val="22"/>
                <w:szCs w:val="22"/>
              </w:rPr>
              <w:t>ILV</w:t>
            </w:r>
            <w:r w:rsidRPr="00D042CF">
              <w:rPr>
                <w:i/>
                <w:iCs/>
                <w:sz w:val="22"/>
                <w:szCs w:val="22"/>
              </w:rPr>
              <w:t>5</w:t>
            </w:r>
          </w:p>
        </w:tc>
        <w:tc>
          <w:tcPr>
            <w:tcW w:w="1109" w:type="dxa"/>
            <w:vAlign w:val="center"/>
          </w:tcPr>
          <w:p w14:paraId="102B608B" w14:textId="39D6F072" w:rsidR="001B4B40" w:rsidRPr="00D042CF" w:rsidRDefault="001B4B40" w:rsidP="0014402F">
            <w:pPr>
              <w:jc w:val="center"/>
              <w:rPr>
                <w:sz w:val="22"/>
                <w:szCs w:val="22"/>
              </w:rPr>
            </w:pPr>
            <w:r w:rsidRPr="00D042CF">
              <w:rPr>
                <w:rFonts w:eastAsia="Times New Roman"/>
                <w:color w:val="000000"/>
                <w:sz w:val="22"/>
                <w:szCs w:val="22"/>
              </w:rPr>
              <w:t>2.21</w:t>
            </w:r>
          </w:p>
        </w:tc>
        <w:tc>
          <w:tcPr>
            <w:tcW w:w="5378" w:type="dxa"/>
          </w:tcPr>
          <w:p w14:paraId="6B2375D5" w14:textId="7B6163C1" w:rsidR="001B4B40" w:rsidRPr="00D042CF" w:rsidRDefault="001B4B40" w:rsidP="007B1C1E">
            <w:pPr>
              <w:rPr>
                <w:sz w:val="22"/>
                <w:szCs w:val="22"/>
              </w:rPr>
            </w:pPr>
            <w:proofErr w:type="spellStart"/>
            <w:r w:rsidRPr="00D042CF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Ketol</w:t>
            </w:r>
            <w:proofErr w:type="spellEnd"/>
            <w:r w:rsidRPr="00D042CF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 xml:space="preserve">-acid </w:t>
            </w:r>
            <w:proofErr w:type="spellStart"/>
            <w:r w:rsidRPr="00D042CF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reductoisomerase</w:t>
            </w:r>
            <w:proofErr w:type="spellEnd"/>
          </w:p>
        </w:tc>
        <w:tc>
          <w:tcPr>
            <w:tcW w:w="1701" w:type="dxa"/>
          </w:tcPr>
          <w:p w14:paraId="4A6C5534" w14:textId="623CE20A" w:rsidR="001B4B40" w:rsidRPr="00D042CF" w:rsidRDefault="001B4B40" w:rsidP="007B1C1E">
            <w:pPr>
              <w:rPr>
                <w:sz w:val="22"/>
                <w:szCs w:val="22"/>
              </w:rPr>
            </w:pPr>
            <w:r w:rsidRPr="00D042CF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C6_00870C_A</w:t>
            </w:r>
          </w:p>
        </w:tc>
      </w:tr>
      <w:tr w:rsidR="001B4B40" w:rsidRPr="00D042CF" w14:paraId="3C85A4DE" w14:textId="77777777" w:rsidTr="0014402F">
        <w:tc>
          <w:tcPr>
            <w:tcW w:w="1588" w:type="dxa"/>
          </w:tcPr>
          <w:p w14:paraId="026A3F14" w14:textId="5B579262" w:rsidR="001B4B40" w:rsidRPr="00D042CF" w:rsidRDefault="001B4B40" w:rsidP="002038F5">
            <w:pPr>
              <w:rPr>
                <w:rFonts w:eastAsia="Calibri"/>
                <w:i/>
                <w:iCs/>
                <w:sz w:val="22"/>
                <w:szCs w:val="22"/>
              </w:rPr>
            </w:pPr>
            <w:r w:rsidRPr="00D042CF">
              <w:rPr>
                <w:rFonts w:eastAsia="Times New Roman"/>
                <w:i/>
                <w:iCs/>
                <w:color w:val="000000"/>
                <w:sz w:val="22"/>
                <w:szCs w:val="22"/>
                <w:shd w:val="clear" w:color="auto" w:fill="FFFFFF"/>
              </w:rPr>
              <w:t>C1_02970W_B</w:t>
            </w:r>
          </w:p>
        </w:tc>
        <w:tc>
          <w:tcPr>
            <w:tcW w:w="1109" w:type="dxa"/>
            <w:vAlign w:val="center"/>
          </w:tcPr>
          <w:p w14:paraId="41029751" w14:textId="0B8BBE85" w:rsidR="001B4B40" w:rsidRPr="00D042CF" w:rsidRDefault="001B4B40" w:rsidP="0014402F">
            <w:pPr>
              <w:jc w:val="center"/>
              <w:rPr>
                <w:sz w:val="22"/>
                <w:szCs w:val="22"/>
              </w:rPr>
            </w:pPr>
            <w:r w:rsidRPr="00D042CF">
              <w:rPr>
                <w:rFonts w:eastAsia="Times New Roman"/>
                <w:color w:val="000000"/>
                <w:sz w:val="22"/>
                <w:szCs w:val="22"/>
              </w:rPr>
              <w:t>2.95</w:t>
            </w:r>
          </w:p>
        </w:tc>
        <w:tc>
          <w:tcPr>
            <w:tcW w:w="5378" w:type="dxa"/>
          </w:tcPr>
          <w:p w14:paraId="1B73C8FC" w14:textId="3B56E7F3" w:rsidR="001B4B40" w:rsidRPr="00D042CF" w:rsidRDefault="001B4B40" w:rsidP="00CE699C">
            <w:pPr>
              <w:rPr>
                <w:sz w:val="22"/>
                <w:szCs w:val="22"/>
              </w:rPr>
            </w:pPr>
            <w:r w:rsidRPr="00D042CF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 xml:space="preserve">Predicted aminotransferase based on </w:t>
            </w:r>
            <w:r w:rsidRPr="00D042CF">
              <w:rPr>
                <w:rFonts w:eastAsia="Times New Roman"/>
                <w:i/>
                <w:iCs/>
                <w:color w:val="000000"/>
                <w:sz w:val="22"/>
                <w:szCs w:val="22"/>
                <w:shd w:val="clear" w:color="auto" w:fill="FFFFFF"/>
              </w:rPr>
              <w:t xml:space="preserve">S. </w:t>
            </w:r>
            <w:proofErr w:type="spellStart"/>
            <w:r w:rsidRPr="00D042CF">
              <w:rPr>
                <w:rFonts w:eastAsia="Times New Roman"/>
                <w:i/>
                <w:iCs/>
                <w:color w:val="000000"/>
                <w:sz w:val="22"/>
                <w:szCs w:val="22"/>
                <w:shd w:val="clear" w:color="auto" w:fill="FFFFFF"/>
              </w:rPr>
              <w:t>pombe</w:t>
            </w:r>
            <w:proofErr w:type="spellEnd"/>
            <w:r w:rsidRPr="00D042CF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D042CF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ortholog</w:t>
            </w:r>
            <w:proofErr w:type="spellEnd"/>
            <w:r w:rsidRPr="00D042CF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 xml:space="preserve"> SPBC660.12c</w:t>
            </w:r>
          </w:p>
        </w:tc>
        <w:tc>
          <w:tcPr>
            <w:tcW w:w="1701" w:type="dxa"/>
          </w:tcPr>
          <w:p w14:paraId="43F22BC3" w14:textId="0A96AFBF" w:rsidR="001B4B40" w:rsidRPr="00D042CF" w:rsidRDefault="001B4B40" w:rsidP="005F48B3">
            <w:pPr>
              <w:rPr>
                <w:sz w:val="22"/>
                <w:szCs w:val="22"/>
              </w:rPr>
            </w:pPr>
            <w:r w:rsidRPr="00D042CF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C1_02970W_B</w:t>
            </w:r>
          </w:p>
        </w:tc>
      </w:tr>
      <w:tr w:rsidR="005F48B3" w:rsidRPr="00D042CF" w14:paraId="63336D23" w14:textId="77777777" w:rsidTr="00B363A8">
        <w:tc>
          <w:tcPr>
            <w:tcW w:w="9776" w:type="dxa"/>
            <w:gridSpan w:val="4"/>
          </w:tcPr>
          <w:p w14:paraId="1532BFFF" w14:textId="77777777" w:rsidR="00035A7D" w:rsidRPr="00D042CF" w:rsidRDefault="00035A7D" w:rsidP="005F48B3">
            <w:pPr>
              <w:rPr>
                <w:rFonts w:eastAsia="Calibri"/>
                <w:b/>
                <w:bCs/>
                <w:i/>
                <w:iCs/>
                <w:sz w:val="22"/>
                <w:szCs w:val="22"/>
              </w:rPr>
            </w:pPr>
          </w:p>
          <w:p w14:paraId="577CA0D8" w14:textId="54DC9407" w:rsidR="005F48B3" w:rsidRPr="00D042CF" w:rsidRDefault="005F48B3" w:rsidP="00FF0C74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D042CF">
              <w:rPr>
                <w:rFonts w:eastAsia="Calibri"/>
                <w:b/>
                <w:bCs/>
                <w:i/>
                <w:iCs/>
                <w:sz w:val="22"/>
                <w:szCs w:val="22"/>
              </w:rPr>
              <w:t>Amino</w:t>
            </w:r>
            <w:r w:rsidRPr="00D042CF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D042CF">
              <w:rPr>
                <w:rFonts w:eastAsia="Calibri"/>
                <w:b/>
                <w:bCs/>
                <w:i/>
                <w:iCs/>
                <w:sz w:val="22"/>
                <w:szCs w:val="22"/>
              </w:rPr>
              <w:t>acid</w:t>
            </w:r>
            <w:r w:rsidRPr="00D042CF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FF0C74" w:rsidRPr="00D042CF">
              <w:rPr>
                <w:rFonts w:eastAsia="Calibri"/>
                <w:b/>
                <w:bCs/>
                <w:i/>
                <w:iCs/>
                <w:sz w:val="22"/>
                <w:szCs w:val="22"/>
              </w:rPr>
              <w:t>utilization</w:t>
            </w:r>
          </w:p>
        </w:tc>
      </w:tr>
      <w:tr w:rsidR="002505E1" w:rsidRPr="00D042CF" w14:paraId="1C7D6236" w14:textId="77777777" w:rsidTr="0014402F">
        <w:tc>
          <w:tcPr>
            <w:tcW w:w="1588" w:type="dxa"/>
          </w:tcPr>
          <w:p w14:paraId="46EEBC6B" w14:textId="77777777" w:rsidR="002505E1" w:rsidRPr="00D042CF" w:rsidRDefault="002505E1" w:rsidP="005F48B3">
            <w:pPr>
              <w:rPr>
                <w:i/>
                <w:iCs/>
                <w:sz w:val="22"/>
                <w:szCs w:val="22"/>
              </w:rPr>
            </w:pPr>
            <w:r w:rsidRPr="00D042CF">
              <w:rPr>
                <w:i/>
                <w:iCs/>
                <w:sz w:val="22"/>
                <w:szCs w:val="22"/>
              </w:rPr>
              <w:t>NIT3</w:t>
            </w:r>
          </w:p>
        </w:tc>
        <w:tc>
          <w:tcPr>
            <w:tcW w:w="1109" w:type="dxa"/>
            <w:vAlign w:val="center"/>
          </w:tcPr>
          <w:p w14:paraId="4FBF3381" w14:textId="48240073" w:rsidR="002505E1" w:rsidRPr="00D042CF" w:rsidRDefault="002505E1" w:rsidP="0014402F">
            <w:pPr>
              <w:jc w:val="center"/>
              <w:rPr>
                <w:sz w:val="22"/>
                <w:szCs w:val="22"/>
              </w:rPr>
            </w:pPr>
            <w:r w:rsidRPr="00D042CF">
              <w:rPr>
                <w:rFonts w:eastAsia="Times New Roman"/>
                <w:color w:val="000000"/>
                <w:sz w:val="22"/>
                <w:szCs w:val="22"/>
              </w:rPr>
              <w:t>7.96</w:t>
            </w:r>
          </w:p>
        </w:tc>
        <w:tc>
          <w:tcPr>
            <w:tcW w:w="5378" w:type="dxa"/>
          </w:tcPr>
          <w:p w14:paraId="7527C582" w14:textId="77777777" w:rsidR="002505E1" w:rsidRPr="00D042CF" w:rsidRDefault="002505E1" w:rsidP="005F48B3">
            <w:pPr>
              <w:rPr>
                <w:rFonts w:eastAsia="Times New Roman"/>
                <w:sz w:val="22"/>
                <w:szCs w:val="22"/>
              </w:rPr>
            </w:pPr>
            <w:r w:rsidRPr="00D042CF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 xml:space="preserve">Putative </w:t>
            </w:r>
            <w:proofErr w:type="spellStart"/>
            <w:r w:rsidRPr="00D042CF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nitrilase</w:t>
            </w:r>
            <w:proofErr w:type="spellEnd"/>
          </w:p>
        </w:tc>
        <w:tc>
          <w:tcPr>
            <w:tcW w:w="1701" w:type="dxa"/>
          </w:tcPr>
          <w:p w14:paraId="11D110C7" w14:textId="62412452" w:rsidR="002505E1" w:rsidRPr="00D042CF" w:rsidRDefault="002505E1" w:rsidP="006A12E4">
            <w:pPr>
              <w:rPr>
                <w:sz w:val="22"/>
                <w:szCs w:val="22"/>
              </w:rPr>
            </w:pPr>
            <w:r w:rsidRPr="00D042CF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C1_10700C_A</w:t>
            </w:r>
          </w:p>
        </w:tc>
      </w:tr>
      <w:tr w:rsidR="002505E1" w:rsidRPr="00D042CF" w14:paraId="0B966ADB" w14:textId="77777777" w:rsidTr="0014402F">
        <w:tc>
          <w:tcPr>
            <w:tcW w:w="1588" w:type="dxa"/>
          </w:tcPr>
          <w:p w14:paraId="112D62C6" w14:textId="77777777" w:rsidR="002505E1" w:rsidRPr="00D042CF" w:rsidRDefault="002505E1" w:rsidP="005F48B3">
            <w:pPr>
              <w:rPr>
                <w:i/>
                <w:iCs/>
                <w:sz w:val="22"/>
                <w:szCs w:val="22"/>
              </w:rPr>
            </w:pPr>
            <w:r w:rsidRPr="00D042CF">
              <w:rPr>
                <w:rFonts w:eastAsia="Calibri"/>
                <w:i/>
                <w:iCs/>
                <w:sz w:val="22"/>
                <w:szCs w:val="22"/>
              </w:rPr>
              <w:t>ALT</w:t>
            </w:r>
            <w:r w:rsidRPr="00D042CF">
              <w:rPr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1109" w:type="dxa"/>
            <w:vAlign w:val="center"/>
          </w:tcPr>
          <w:p w14:paraId="1532FF67" w14:textId="24827F6D" w:rsidR="002505E1" w:rsidRPr="00D042CF" w:rsidRDefault="002505E1" w:rsidP="0014402F">
            <w:pPr>
              <w:jc w:val="center"/>
              <w:rPr>
                <w:sz w:val="22"/>
                <w:szCs w:val="22"/>
              </w:rPr>
            </w:pPr>
            <w:r w:rsidRPr="00D042CF">
              <w:rPr>
                <w:rFonts w:eastAsia="Times New Roman"/>
                <w:color w:val="000000"/>
                <w:sz w:val="22"/>
                <w:szCs w:val="22"/>
              </w:rPr>
              <w:t>2.74</w:t>
            </w:r>
          </w:p>
        </w:tc>
        <w:tc>
          <w:tcPr>
            <w:tcW w:w="5378" w:type="dxa"/>
          </w:tcPr>
          <w:p w14:paraId="607CD21B" w14:textId="2A2DD107" w:rsidR="002505E1" w:rsidRPr="00D042CF" w:rsidRDefault="002505E1" w:rsidP="006A12E4">
            <w:pPr>
              <w:rPr>
                <w:sz w:val="22"/>
                <w:szCs w:val="22"/>
              </w:rPr>
            </w:pPr>
            <w:r w:rsidRPr="00D042CF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Alanine transaminase</w:t>
            </w:r>
          </w:p>
        </w:tc>
        <w:tc>
          <w:tcPr>
            <w:tcW w:w="1701" w:type="dxa"/>
          </w:tcPr>
          <w:p w14:paraId="2F953EC9" w14:textId="0E34F82F" w:rsidR="002505E1" w:rsidRPr="00D042CF" w:rsidRDefault="002505E1" w:rsidP="006A12E4">
            <w:pPr>
              <w:rPr>
                <w:sz w:val="22"/>
                <w:szCs w:val="22"/>
              </w:rPr>
            </w:pPr>
            <w:r w:rsidRPr="00D042CF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C3_03480C_A</w:t>
            </w:r>
          </w:p>
        </w:tc>
      </w:tr>
      <w:tr w:rsidR="002505E1" w:rsidRPr="00D042CF" w14:paraId="2FBC0E87" w14:textId="77777777" w:rsidTr="0014402F">
        <w:tc>
          <w:tcPr>
            <w:tcW w:w="1588" w:type="dxa"/>
          </w:tcPr>
          <w:p w14:paraId="248E1220" w14:textId="0D6A0A31" w:rsidR="002505E1" w:rsidRPr="00D042CF" w:rsidRDefault="002505E1" w:rsidP="005F48B3">
            <w:pPr>
              <w:rPr>
                <w:i/>
                <w:iCs/>
                <w:sz w:val="22"/>
                <w:szCs w:val="22"/>
              </w:rPr>
            </w:pPr>
            <w:r w:rsidRPr="00D042CF">
              <w:rPr>
                <w:rFonts w:eastAsia="Calibri"/>
                <w:i/>
                <w:iCs/>
                <w:sz w:val="22"/>
                <w:szCs w:val="22"/>
              </w:rPr>
              <w:t>BNA</w:t>
            </w:r>
            <w:r w:rsidRPr="00D042CF">
              <w:rPr>
                <w:i/>
                <w:iCs/>
                <w:sz w:val="22"/>
                <w:szCs w:val="22"/>
              </w:rPr>
              <w:t>5</w:t>
            </w:r>
          </w:p>
        </w:tc>
        <w:tc>
          <w:tcPr>
            <w:tcW w:w="1109" w:type="dxa"/>
            <w:vAlign w:val="center"/>
          </w:tcPr>
          <w:p w14:paraId="795A22CC" w14:textId="09C2A8B4" w:rsidR="002505E1" w:rsidRPr="00D042CF" w:rsidRDefault="002505E1" w:rsidP="0014402F">
            <w:pPr>
              <w:jc w:val="center"/>
              <w:rPr>
                <w:sz w:val="22"/>
                <w:szCs w:val="22"/>
              </w:rPr>
            </w:pPr>
            <w:r w:rsidRPr="00D042CF">
              <w:rPr>
                <w:rFonts w:eastAsia="Times New Roman"/>
                <w:color w:val="000000"/>
                <w:sz w:val="22"/>
                <w:szCs w:val="22"/>
              </w:rPr>
              <w:t>2.53</w:t>
            </w:r>
          </w:p>
        </w:tc>
        <w:tc>
          <w:tcPr>
            <w:tcW w:w="5378" w:type="dxa"/>
          </w:tcPr>
          <w:p w14:paraId="11F5EFC3" w14:textId="58054A0A" w:rsidR="002505E1" w:rsidRPr="00D042CF" w:rsidRDefault="002505E1" w:rsidP="00B446B4">
            <w:pPr>
              <w:rPr>
                <w:sz w:val="22"/>
                <w:szCs w:val="22"/>
              </w:rPr>
            </w:pPr>
            <w:proofErr w:type="spellStart"/>
            <w:r w:rsidRPr="00D042CF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Kynureninase</w:t>
            </w:r>
            <w:proofErr w:type="spellEnd"/>
            <w:r w:rsidRPr="00D042C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14:paraId="22FBC4DD" w14:textId="5EB5EF47" w:rsidR="002505E1" w:rsidRPr="00D042CF" w:rsidRDefault="002505E1" w:rsidP="00B446B4">
            <w:pPr>
              <w:rPr>
                <w:sz w:val="22"/>
                <w:szCs w:val="22"/>
              </w:rPr>
            </w:pPr>
            <w:r w:rsidRPr="00D042CF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C1_08490W_B</w:t>
            </w:r>
          </w:p>
        </w:tc>
      </w:tr>
      <w:tr w:rsidR="002505E1" w:rsidRPr="00D042CF" w14:paraId="26EF1296" w14:textId="77777777" w:rsidTr="0014402F">
        <w:trPr>
          <w:trHeight w:val="263"/>
        </w:trPr>
        <w:tc>
          <w:tcPr>
            <w:tcW w:w="1588" w:type="dxa"/>
          </w:tcPr>
          <w:p w14:paraId="5C862C61" w14:textId="77777777" w:rsidR="002505E1" w:rsidRPr="00D042CF" w:rsidRDefault="002505E1" w:rsidP="005F48B3">
            <w:pPr>
              <w:rPr>
                <w:i/>
                <w:iCs/>
                <w:sz w:val="22"/>
                <w:szCs w:val="22"/>
              </w:rPr>
            </w:pPr>
            <w:r w:rsidRPr="00D042CF">
              <w:rPr>
                <w:rFonts w:eastAsia="Calibri"/>
                <w:i/>
                <w:iCs/>
                <w:sz w:val="22"/>
                <w:szCs w:val="22"/>
              </w:rPr>
              <w:t>ARO</w:t>
            </w:r>
            <w:r w:rsidRPr="00D042CF">
              <w:rPr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1109" w:type="dxa"/>
            <w:vAlign w:val="center"/>
          </w:tcPr>
          <w:p w14:paraId="22616F30" w14:textId="14FD4ED0" w:rsidR="002505E1" w:rsidRPr="00D042CF" w:rsidRDefault="002505E1" w:rsidP="0014402F">
            <w:pPr>
              <w:jc w:val="center"/>
              <w:rPr>
                <w:sz w:val="22"/>
                <w:szCs w:val="22"/>
              </w:rPr>
            </w:pPr>
            <w:r w:rsidRPr="00D042CF">
              <w:rPr>
                <w:rFonts w:eastAsia="Times New Roman"/>
                <w:color w:val="000000"/>
                <w:sz w:val="22"/>
                <w:szCs w:val="22"/>
              </w:rPr>
              <w:t>5.53</w:t>
            </w:r>
          </w:p>
        </w:tc>
        <w:tc>
          <w:tcPr>
            <w:tcW w:w="5378" w:type="dxa"/>
          </w:tcPr>
          <w:p w14:paraId="0EF35823" w14:textId="3939C8F6" w:rsidR="002505E1" w:rsidRPr="00D042CF" w:rsidRDefault="002505E1" w:rsidP="003525AA">
            <w:pPr>
              <w:rPr>
                <w:sz w:val="22"/>
                <w:szCs w:val="22"/>
              </w:rPr>
            </w:pPr>
            <w:r w:rsidRPr="00D042CF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Aromatic decarboxylase</w:t>
            </w:r>
          </w:p>
        </w:tc>
        <w:tc>
          <w:tcPr>
            <w:tcW w:w="1701" w:type="dxa"/>
          </w:tcPr>
          <w:p w14:paraId="2888E612" w14:textId="65F54654" w:rsidR="002505E1" w:rsidRPr="00D042CF" w:rsidRDefault="002505E1" w:rsidP="003525AA">
            <w:pPr>
              <w:rPr>
                <w:sz w:val="22"/>
                <w:szCs w:val="22"/>
              </w:rPr>
            </w:pPr>
            <w:r w:rsidRPr="00D042CF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CR_06860C_A</w:t>
            </w:r>
          </w:p>
        </w:tc>
      </w:tr>
      <w:tr w:rsidR="002505E1" w:rsidRPr="00D042CF" w14:paraId="25796E8A" w14:textId="77777777" w:rsidTr="0014402F">
        <w:tc>
          <w:tcPr>
            <w:tcW w:w="1588" w:type="dxa"/>
          </w:tcPr>
          <w:p w14:paraId="3CA8DA5C" w14:textId="77777777" w:rsidR="002505E1" w:rsidRPr="00D042CF" w:rsidRDefault="002505E1" w:rsidP="005F48B3">
            <w:pPr>
              <w:rPr>
                <w:i/>
                <w:iCs/>
                <w:sz w:val="22"/>
                <w:szCs w:val="22"/>
              </w:rPr>
            </w:pPr>
            <w:r w:rsidRPr="00D042CF">
              <w:rPr>
                <w:rFonts w:eastAsia="Calibri"/>
                <w:i/>
                <w:iCs/>
                <w:sz w:val="22"/>
                <w:szCs w:val="22"/>
              </w:rPr>
              <w:t>LAP</w:t>
            </w:r>
            <w:r w:rsidRPr="00D042CF">
              <w:rPr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1109" w:type="dxa"/>
            <w:vAlign w:val="center"/>
          </w:tcPr>
          <w:p w14:paraId="34CDDB68" w14:textId="2F0615FC" w:rsidR="002505E1" w:rsidRPr="00D042CF" w:rsidRDefault="002505E1" w:rsidP="0014402F">
            <w:pPr>
              <w:jc w:val="center"/>
              <w:rPr>
                <w:sz w:val="22"/>
                <w:szCs w:val="22"/>
              </w:rPr>
            </w:pPr>
            <w:r w:rsidRPr="00D042CF">
              <w:rPr>
                <w:rFonts w:eastAsia="Times New Roman"/>
                <w:color w:val="000000"/>
                <w:sz w:val="22"/>
                <w:szCs w:val="22"/>
              </w:rPr>
              <w:t>3.39</w:t>
            </w:r>
          </w:p>
        </w:tc>
        <w:tc>
          <w:tcPr>
            <w:tcW w:w="5378" w:type="dxa"/>
          </w:tcPr>
          <w:p w14:paraId="5866F268" w14:textId="77777777" w:rsidR="002505E1" w:rsidRPr="00D042CF" w:rsidRDefault="002505E1" w:rsidP="005F48B3">
            <w:pPr>
              <w:rPr>
                <w:rFonts w:eastAsia="Times New Roman"/>
                <w:sz w:val="22"/>
                <w:szCs w:val="22"/>
              </w:rPr>
            </w:pPr>
            <w:r w:rsidRPr="00D042CF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Putative aminopeptidase</w:t>
            </w:r>
          </w:p>
        </w:tc>
        <w:tc>
          <w:tcPr>
            <w:tcW w:w="1701" w:type="dxa"/>
          </w:tcPr>
          <w:p w14:paraId="006E6085" w14:textId="77777777" w:rsidR="002505E1" w:rsidRPr="00D042CF" w:rsidRDefault="002505E1" w:rsidP="005F48B3">
            <w:pPr>
              <w:rPr>
                <w:rFonts w:eastAsia="Times New Roman"/>
                <w:sz w:val="22"/>
                <w:szCs w:val="22"/>
              </w:rPr>
            </w:pPr>
            <w:r w:rsidRPr="00D042CF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CR_04480C_A</w:t>
            </w:r>
          </w:p>
        </w:tc>
      </w:tr>
      <w:tr w:rsidR="002505E1" w:rsidRPr="00D042CF" w14:paraId="6199E929" w14:textId="77777777" w:rsidTr="0014402F">
        <w:tc>
          <w:tcPr>
            <w:tcW w:w="1588" w:type="dxa"/>
          </w:tcPr>
          <w:p w14:paraId="3E925BA8" w14:textId="77777777" w:rsidR="002505E1" w:rsidRPr="00D042CF" w:rsidRDefault="002505E1" w:rsidP="005F48B3">
            <w:pPr>
              <w:rPr>
                <w:i/>
                <w:iCs/>
                <w:sz w:val="22"/>
                <w:szCs w:val="22"/>
              </w:rPr>
            </w:pPr>
            <w:r w:rsidRPr="00D042CF">
              <w:rPr>
                <w:rFonts w:eastAsia="Calibri"/>
                <w:i/>
                <w:iCs/>
                <w:sz w:val="22"/>
                <w:szCs w:val="22"/>
              </w:rPr>
              <w:lastRenderedPageBreak/>
              <w:t>CAR</w:t>
            </w:r>
            <w:r w:rsidRPr="00D042CF">
              <w:rPr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1109" w:type="dxa"/>
            <w:vAlign w:val="center"/>
          </w:tcPr>
          <w:p w14:paraId="0FD311DD" w14:textId="10FDB134" w:rsidR="002505E1" w:rsidRPr="00D042CF" w:rsidRDefault="002505E1" w:rsidP="0014402F">
            <w:pPr>
              <w:jc w:val="center"/>
              <w:rPr>
                <w:sz w:val="22"/>
                <w:szCs w:val="22"/>
              </w:rPr>
            </w:pPr>
            <w:r w:rsidRPr="00D042CF">
              <w:rPr>
                <w:rFonts w:eastAsia="Times New Roman"/>
                <w:color w:val="000000"/>
                <w:sz w:val="22"/>
                <w:szCs w:val="22"/>
              </w:rPr>
              <w:t>2.07</w:t>
            </w:r>
          </w:p>
        </w:tc>
        <w:tc>
          <w:tcPr>
            <w:tcW w:w="5378" w:type="dxa"/>
          </w:tcPr>
          <w:p w14:paraId="2F611491" w14:textId="14EBA6C9" w:rsidR="002505E1" w:rsidRPr="00D042CF" w:rsidRDefault="002505E1" w:rsidP="00FC265B">
            <w:pPr>
              <w:rPr>
                <w:sz w:val="22"/>
                <w:szCs w:val="22"/>
              </w:rPr>
            </w:pPr>
            <w:r w:rsidRPr="00D042CF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Ornithine aminotransferase</w:t>
            </w:r>
          </w:p>
        </w:tc>
        <w:tc>
          <w:tcPr>
            <w:tcW w:w="1701" w:type="dxa"/>
          </w:tcPr>
          <w:p w14:paraId="3A5ECAE1" w14:textId="67EEC3A6" w:rsidR="002505E1" w:rsidRPr="00D042CF" w:rsidRDefault="002505E1" w:rsidP="005F48B3">
            <w:pPr>
              <w:rPr>
                <w:sz w:val="22"/>
                <w:szCs w:val="22"/>
              </w:rPr>
            </w:pPr>
            <w:r w:rsidRPr="00D042CF">
              <w:rPr>
                <w:sz w:val="22"/>
                <w:szCs w:val="22"/>
              </w:rPr>
              <w:t>C4_00160C_B</w:t>
            </w:r>
          </w:p>
        </w:tc>
      </w:tr>
      <w:tr w:rsidR="002505E1" w:rsidRPr="00D042CF" w14:paraId="1AD4D107" w14:textId="77777777" w:rsidTr="0014402F">
        <w:tc>
          <w:tcPr>
            <w:tcW w:w="1588" w:type="dxa"/>
          </w:tcPr>
          <w:p w14:paraId="6892B869" w14:textId="77777777" w:rsidR="002505E1" w:rsidRPr="00D042CF" w:rsidRDefault="002505E1" w:rsidP="005F48B3">
            <w:pPr>
              <w:rPr>
                <w:i/>
                <w:iCs/>
                <w:sz w:val="22"/>
                <w:szCs w:val="22"/>
              </w:rPr>
            </w:pPr>
            <w:r w:rsidRPr="00D042CF">
              <w:rPr>
                <w:rFonts w:eastAsia="Calibri"/>
                <w:i/>
                <w:iCs/>
                <w:sz w:val="22"/>
                <w:szCs w:val="22"/>
              </w:rPr>
              <w:t>CPA</w:t>
            </w:r>
            <w:r w:rsidRPr="00D042CF">
              <w:rPr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1109" w:type="dxa"/>
            <w:vAlign w:val="center"/>
          </w:tcPr>
          <w:p w14:paraId="5FB99146" w14:textId="3128A3C6" w:rsidR="002505E1" w:rsidRPr="00D042CF" w:rsidRDefault="002505E1" w:rsidP="0014402F">
            <w:pPr>
              <w:jc w:val="center"/>
              <w:rPr>
                <w:sz w:val="22"/>
                <w:szCs w:val="22"/>
              </w:rPr>
            </w:pPr>
            <w:r w:rsidRPr="00D042CF">
              <w:rPr>
                <w:rFonts w:eastAsia="Times New Roman"/>
                <w:color w:val="000000"/>
                <w:sz w:val="22"/>
                <w:szCs w:val="22"/>
              </w:rPr>
              <w:t>2.33</w:t>
            </w:r>
          </w:p>
        </w:tc>
        <w:tc>
          <w:tcPr>
            <w:tcW w:w="5378" w:type="dxa"/>
          </w:tcPr>
          <w:p w14:paraId="6D07114E" w14:textId="196CFD22" w:rsidR="002505E1" w:rsidRPr="00D042CF" w:rsidRDefault="002505E1" w:rsidP="00A40954">
            <w:pPr>
              <w:rPr>
                <w:sz w:val="22"/>
                <w:szCs w:val="22"/>
              </w:rPr>
            </w:pPr>
            <w:r w:rsidRPr="00D042CF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Putative carbamoyl-phosphate synthase subunit</w:t>
            </w:r>
          </w:p>
        </w:tc>
        <w:tc>
          <w:tcPr>
            <w:tcW w:w="1701" w:type="dxa"/>
          </w:tcPr>
          <w:p w14:paraId="432FC63C" w14:textId="57FE4387" w:rsidR="002505E1" w:rsidRPr="00D042CF" w:rsidRDefault="002505E1" w:rsidP="00A40954">
            <w:pPr>
              <w:rPr>
                <w:sz w:val="22"/>
                <w:szCs w:val="22"/>
              </w:rPr>
            </w:pPr>
            <w:r w:rsidRPr="00D042CF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C4_01550C_A</w:t>
            </w:r>
          </w:p>
        </w:tc>
      </w:tr>
      <w:tr w:rsidR="002505E1" w:rsidRPr="00D042CF" w14:paraId="1842C494" w14:textId="77777777" w:rsidTr="0014402F">
        <w:tc>
          <w:tcPr>
            <w:tcW w:w="1588" w:type="dxa"/>
          </w:tcPr>
          <w:p w14:paraId="7163BC3A" w14:textId="77777777" w:rsidR="002505E1" w:rsidRPr="00D042CF" w:rsidRDefault="002505E1" w:rsidP="005F48B3">
            <w:pPr>
              <w:rPr>
                <w:i/>
                <w:iCs/>
                <w:sz w:val="22"/>
                <w:szCs w:val="22"/>
              </w:rPr>
            </w:pPr>
            <w:r w:rsidRPr="00D042CF">
              <w:rPr>
                <w:rFonts w:eastAsia="Calibri"/>
                <w:i/>
                <w:iCs/>
                <w:sz w:val="22"/>
                <w:szCs w:val="22"/>
              </w:rPr>
              <w:t>ADH</w:t>
            </w:r>
            <w:r w:rsidRPr="00D042CF">
              <w:rPr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1109" w:type="dxa"/>
            <w:vAlign w:val="center"/>
          </w:tcPr>
          <w:p w14:paraId="1A38F03D" w14:textId="7EE76B41" w:rsidR="002505E1" w:rsidRPr="00D042CF" w:rsidRDefault="002505E1" w:rsidP="0014402F">
            <w:pPr>
              <w:jc w:val="center"/>
              <w:rPr>
                <w:sz w:val="22"/>
                <w:szCs w:val="22"/>
              </w:rPr>
            </w:pPr>
            <w:r w:rsidRPr="00D042CF">
              <w:rPr>
                <w:rFonts w:eastAsia="Times New Roman"/>
                <w:color w:val="000000"/>
                <w:sz w:val="22"/>
                <w:szCs w:val="22"/>
              </w:rPr>
              <w:t>2.75</w:t>
            </w:r>
          </w:p>
        </w:tc>
        <w:tc>
          <w:tcPr>
            <w:tcW w:w="5378" w:type="dxa"/>
          </w:tcPr>
          <w:p w14:paraId="15650EAF" w14:textId="56412347" w:rsidR="002505E1" w:rsidRPr="00D042CF" w:rsidRDefault="002505E1" w:rsidP="00466FED">
            <w:pPr>
              <w:rPr>
                <w:sz w:val="22"/>
                <w:szCs w:val="22"/>
              </w:rPr>
            </w:pPr>
            <w:r w:rsidRPr="00D042CF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Alcohol dehydrogenase</w:t>
            </w:r>
          </w:p>
        </w:tc>
        <w:tc>
          <w:tcPr>
            <w:tcW w:w="1701" w:type="dxa"/>
          </w:tcPr>
          <w:p w14:paraId="60F0FDBA" w14:textId="3183CA4E" w:rsidR="002505E1" w:rsidRPr="00D042CF" w:rsidRDefault="002505E1" w:rsidP="00466FED">
            <w:pPr>
              <w:rPr>
                <w:sz w:val="22"/>
                <w:szCs w:val="22"/>
              </w:rPr>
            </w:pPr>
            <w:r w:rsidRPr="00D042CF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C1_08330C_A</w:t>
            </w:r>
          </w:p>
        </w:tc>
      </w:tr>
      <w:tr w:rsidR="002505E1" w:rsidRPr="00D042CF" w14:paraId="44D6998C" w14:textId="77777777" w:rsidTr="0014402F">
        <w:tc>
          <w:tcPr>
            <w:tcW w:w="1588" w:type="dxa"/>
          </w:tcPr>
          <w:p w14:paraId="547C2CD8" w14:textId="77777777" w:rsidR="002505E1" w:rsidRPr="00D042CF" w:rsidRDefault="002505E1" w:rsidP="005F48B3">
            <w:pPr>
              <w:rPr>
                <w:rFonts w:eastAsia="Times New Roman"/>
                <w:i/>
                <w:iCs/>
                <w:sz w:val="22"/>
                <w:szCs w:val="22"/>
              </w:rPr>
            </w:pPr>
            <w:r w:rsidRPr="00D042C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FGR10</w:t>
            </w:r>
          </w:p>
        </w:tc>
        <w:tc>
          <w:tcPr>
            <w:tcW w:w="1109" w:type="dxa"/>
            <w:vAlign w:val="center"/>
          </w:tcPr>
          <w:p w14:paraId="3AD13475" w14:textId="232966F4" w:rsidR="002505E1" w:rsidRPr="00D042CF" w:rsidRDefault="002505E1" w:rsidP="0014402F">
            <w:pPr>
              <w:jc w:val="center"/>
              <w:rPr>
                <w:sz w:val="22"/>
                <w:szCs w:val="22"/>
              </w:rPr>
            </w:pPr>
            <w:r w:rsidRPr="00D042CF">
              <w:rPr>
                <w:rFonts w:eastAsia="Times New Roman"/>
                <w:color w:val="000000"/>
                <w:sz w:val="22"/>
                <w:szCs w:val="22"/>
              </w:rPr>
              <w:t>2.17</w:t>
            </w:r>
          </w:p>
        </w:tc>
        <w:tc>
          <w:tcPr>
            <w:tcW w:w="5378" w:type="dxa"/>
          </w:tcPr>
          <w:p w14:paraId="06D64C1E" w14:textId="77777777" w:rsidR="002505E1" w:rsidRPr="00D042CF" w:rsidRDefault="002505E1" w:rsidP="005F48B3">
            <w:pPr>
              <w:rPr>
                <w:rFonts w:eastAsia="Times New Roman"/>
                <w:sz w:val="22"/>
                <w:szCs w:val="22"/>
              </w:rPr>
            </w:pPr>
            <w:r w:rsidRPr="00D042CF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 xml:space="preserve">Putative </w:t>
            </w:r>
            <w:proofErr w:type="spellStart"/>
            <w:r w:rsidRPr="00D042CF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asparaginase</w:t>
            </w:r>
            <w:proofErr w:type="spellEnd"/>
          </w:p>
        </w:tc>
        <w:tc>
          <w:tcPr>
            <w:tcW w:w="1701" w:type="dxa"/>
          </w:tcPr>
          <w:p w14:paraId="6632C5AE" w14:textId="03C77A58" w:rsidR="002505E1" w:rsidRPr="00D042CF" w:rsidRDefault="002505E1" w:rsidP="005F48B3">
            <w:pPr>
              <w:rPr>
                <w:sz w:val="22"/>
                <w:szCs w:val="22"/>
              </w:rPr>
            </w:pPr>
            <w:r w:rsidRPr="00D042CF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C4_04880W_B</w:t>
            </w:r>
          </w:p>
        </w:tc>
      </w:tr>
      <w:tr w:rsidR="005F48B3" w:rsidRPr="00D042CF" w14:paraId="20F1EBF5" w14:textId="77777777" w:rsidTr="00B363A8">
        <w:tc>
          <w:tcPr>
            <w:tcW w:w="9776" w:type="dxa"/>
            <w:gridSpan w:val="4"/>
          </w:tcPr>
          <w:p w14:paraId="56FC4744" w14:textId="77777777" w:rsidR="00035A7D" w:rsidRPr="00D042CF" w:rsidRDefault="00035A7D" w:rsidP="005F48B3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  <w:p w14:paraId="77CD7AEE" w14:textId="77777777" w:rsidR="005F48B3" w:rsidRPr="00D042CF" w:rsidRDefault="005F48B3" w:rsidP="005F48B3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D042CF">
              <w:rPr>
                <w:b/>
                <w:bCs/>
                <w:i/>
                <w:iCs/>
                <w:sz w:val="22"/>
                <w:szCs w:val="22"/>
              </w:rPr>
              <w:t>Transcriptional regulators</w:t>
            </w:r>
          </w:p>
        </w:tc>
      </w:tr>
      <w:tr w:rsidR="002505E1" w:rsidRPr="00D042CF" w14:paraId="43F44208" w14:textId="77777777" w:rsidTr="0014402F">
        <w:tc>
          <w:tcPr>
            <w:tcW w:w="1588" w:type="dxa"/>
          </w:tcPr>
          <w:p w14:paraId="7BF5D444" w14:textId="77777777" w:rsidR="002505E1" w:rsidRPr="00D042CF" w:rsidRDefault="002505E1" w:rsidP="005F48B3">
            <w:pPr>
              <w:rPr>
                <w:i/>
                <w:iCs/>
                <w:sz w:val="22"/>
                <w:szCs w:val="22"/>
              </w:rPr>
            </w:pPr>
            <w:r w:rsidRPr="00D042CF">
              <w:rPr>
                <w:i/>
                <w:iCs/>
                <w:sz w:val="22"/>
                <w:szCs w:val="22"/>
              </w:rPr>
              <w:t>GAT1</w:t>
            </w:r>
          </w:p>
        </w:tc>
        <w:tc>
          <w:tcPr>
            <w:tcW w:w="1109" w:type="dxa"/>
            <w:vAlign w:val="center"/>
          </w:tcPr>
          <w:p w14:paraId="20DD32BC" w14:textId="4AF3595B" w:rsidR="002505E1" w:rsidRPr="00D042CF" w:rsidRDefault="002505E1" w:rsidP="0014402F">
            <w:pPr>
              <w:jc w:val="center"/>
              <w:rPr>
                <w:sz w:val="22"/>
                <w:szCs w:val="22"/>
              </w:rPr>
            </w:pPr>
            <w:r w:rsidRPr="00D042CF">
              <w:rPr>
                <w:rFonts w:eastAsia="Times New Roman"/>
                <w:color w:val="000000"/>
                <w:sz w:val="22"/>
                <w:szCs w:val="22"/>
              </w:rPr>
              <w:t>2.60</w:t>
            </w:r>
          </w:p>
        </w:tc>
        <w:tc>
          <w:tcPr>
            <w:tcW w:w="5378" w:type="dxa"/>
          </w:tcPr>
          <w:p w14:paraId="60F01DDA" w14:textId="6398AFED" w:rsidR="002505E1" w:rsidRPr="00D042CF" w:rsidRDefault="002505E1" w:rsidP="005F48B3">
            <w:pPr>
              <w:rPr>
                <w:sz w:val="22"/>
                <w:szCs w:val="22"/>
              </w:rPr>
            </w:pPr>
            <w:r w:rsidRPr="00D042CF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GATA-type transcription factor; regulator of nitrogen utilization</w:t>
            </w:r>
            <w:r w:rsidRPr="00D042CF">
              <w:rPr>
                <w:rFonts w:eastAsia="Times New Roman"/>
                <w:sz w:val="22"/>
                <w:szCs w:val="22"/>
              </w:rPr>
              <w:t xml:space="preserve"> and NCR</w:t>
            </w:r>
          </w:p>
        </w:tc>
        <w:tc>
          <w:tcPr>
            <w:tcW w:w="1701" w:type="dxa"/>
          </w:tcPr>
          <w:p w14:paraId="76B61FF0" w14:textId="152BD86D" w:rsidR="002505E1" w:rsidRPr="00D042CF" w:rsidRDefault="002505E1" w:rsidP="005F48B3">
            <w:pPr>
              <w:rPr>
                <w:sz w:val="22"/>
                <w:szCs w:val="22"/>
              </w:rPr>
            </w:pPr>
            <w:r w:rsidRPr="00D042CF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C4_05880W_A</w:t>
            </w:r>
          </w:p>
        </w:tc>
      </w:tr>
      <w:tr w:rsidR="002505E1" w:rsidRPr="00D042CF" w14:paraId="14B1D348" w14:textId="77777777" w:rsidTr="0014402F">
        <w:trPr>
          <w:trHeight w:val="549"/>
        </w:trPr>
        <w:tc>
          <w:tcPr>
            <w:tcW w:w="1588" w:type="dxa"/>
          </w:tcPr>
          <w:p w14:paraId="0C9612E3" w14:textId="77777777" w:rsidR="002505E1" w:rsidRPr="00D042CF" w:rsidRDefault="002505E1" w:rsidP="005F48B3">
            <w:pPr>
              <w:rPr>
                <w:i/>
                <w:iCs/>
                <w:sz w:val="22"/>
                <w:szCs w:val="22"/>
              </w:rPr>
            </w:pPr>
            <w:r w:rsidRPr="00D042CF">
              <w:rPr>
                <w:i/>
                <w:iCs/>
                <w:sz w:val="22"/>
                <w:szCs w:val="22"/>
              </w:rPr>
              <w:t>NPR1</w:t>
            </w:r>
          </w:p>
        </w:tc>
        <w:tc>
          <w:tcPr>
            <w:tcW w:w="1109" w:type="dxa"/>
            <w:vAlign w:val="center"/>
          </w:tcPr>
          <w:p w14:paraId="745F4A1B" w14:textId="496F8813" w:rsidR="002505E1" w:rsidRPr="00D042CF" w:rsidRDefault="002505E1" w:rsidP="0014402F">
            <w:pPr>
              <w:jc w:val="center"/>
              <w:rPr>
                <w:sz w:val="22"/>
                <w:szCs w:val="22"/>
              </w:rPr>
            </w:pPr>
            <w:r w:rsidRPr="00D042CF">
              <w:rPr>
                <w:rFonts w:eastAsia="Times New Roman"/>
                <w:color w:val="000000"/>
                <w:sz w:val="22"/>
                <w:szCs w:val="22"/>
              </w:rPr>
              <w:t>2.50</w:t>
            </w:r>
          </w:p>
        </w:tc>
        <w:tc>
          <w:tcPr>
            <w:tcW w:w="5378" w:type="dxa"/>
          </w:tcPr>
          <w:p w14:paraId="06AADE21" w14:textId="4B60F0DE" w:rsidR="002505E1" w:rsidRPr="00D042CF" w:rsidRDefault="002505E1" w:rsidP="005F48B3">
            <w:pPr>
              <w:rPr>
                <w:sz w:val="22"/>
                <w:szCs w:val="22"/>
              </w:rPr>
            </w:pPr>
            <w:r w:rsidRPr="00D042CF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Serine/threonine protein kinase, involved in regulation of ammonium transport</w:t>
            </w:r>
          </w:p>
        </w:tc>
        <w:tc>
          <w:tcPr>
            <w:tcW w:w="1701" w:type="dxa"/>
          </w:tcPr>
          <w:p w14:paraId="64185640" w14:textId="1704F1D2" w:rsidR="002505E1" w:rsidRPr="00D042CF" w:rsidRDefault="002505E1" w:rsidP="005F48B3">
            <w:pPr>
              <w:rPr>
                <w:sz w:val="22"/>
                <w:szCs w:val="22"/>
              </w:rPr>
            </w:pPr>
            <w:r w:rsidRPr="00D042CF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C1_06780W_B</w:t>
            </w:r>
          </w:p>
        </w:tc>
      </w:tr>
      <w:tr w:rsidR="005F48B3" w:rsidRPr="00D042CF" w14:paraId="679DCA1F" w14:textId="77777777" w:rsidTr="00B363A8">
        <w:tc>
          <w:tcPr>
            <w:tcW w:w="9776" w:type="dxa"/>
            <w:gridSpan w:val="4"/>
            <w:shd w:val="clear" w:color="auto" w:fill="D9D9D9" w:themeFill="background1" w:themeFillShade="D9"/>
          </w:tcPr>
          <w:p w14:paraId="05033891" w14:textId="77777777" w:rsidR="005F48B3" w:rsidRPr="00D042CF" w:rsidRDefault="005F48B3" w:rsidP="005F48B3">
            <w:pPr>
              <w:tabs>
                <w:tab w:val="left" w:pos="3228"/>
              </w:tabs>
              <w:rPr>
                <w:rFonts w:eastAsia="Calibri"/>
                <w:b/>
                <w:bCs/>
                <w:sz w:val="22"/>
                <w:szCs w:val="22"/>
              </w:rPr>
            </w:pPr>
            <w:r w:rsidRPr="00D042CF">
              <w:rPr>
                <w:rFonts w:eastAsia="Calibri"/>
                <w:b/>
                <w:bCs/>
                <w:sz w:val="22"/>
                <w:szCs w:val="22"/>
              </w:rPr>
              <w:t>Carbohydrate metabolism</w:t>
            </w:r>
            <w:r w:rsidRPr="00D042CF">
              <w:rPr>
                <w:rFonts w:eastAsia="Calibri"/>
                <w:b/>
                <w:bCs/>
                <w:sz w:val="22"/>
                <w:szCs w:val="22"/>
              </w:rPr>
              <w:tab/>
            </w:r>
          </w:p>
        </w:tc>
      </w:tr>
      <w:tr w:rsidR="002505E1" w:rsidRPr="00D042CF" w14:paraId="3A9EE527" w14:textId="77777777" w:rsidTr="0014402F">
        <w:tc>
          <w:tcPr>
            <w:tcW w:w="1588" w:type="dxa"/>
          </w:tcPr>
          <w:p w14:paraId="2B5FF0FD" w14:textId="77777777" w:rsidR="002505E1" w:rsidRPr="00D042CF" w:rsidRDefault="002505E1" w:rsidP="005F48B3">
            <w:pPr>
              <w:rPr>
                <w:rFonts w:eastAsia="Times New Roman"/>
                <w:i/>
                <w:iCs/>
                <w:color w:val="000000"/>
                <w:sz w:val="22"/>
                <w:szCs w:val="22"/>
                <w:shd w:val="clear" w:color="auto" w:fill="FFFFFF"/>
              </w:rPr>
            </w:pPr>
            <w:r w:rsidRPr="00D042CF">
              <w:rPr>
                <w:rFonts w:eastAsia="Times New Roman"/>
                <w:i/>
                <w:iCs/>
                <w:color w:val="000000"/>
                <w:sz w:val="22"/>
                <w:szCs w:val="22"/>
                <w:shd w:val="clear" w:color="auto" w:fill="FFFFFF"/>
              </w:rPr>
              <w:t>PGM2</w:t>
            </w:r>
          </w:p>
        </w:tc>
        <w:tc>
          <w:tcPr>
            <w:tcW w:w="1109" w:type="dxa"/>
            <w:vAlign w:val="center"/>
          </w:tcPr>
          <w:p w14:paraId="1AACD8B4" w14:textId="018300DE" w:rsidR="002505E1" w:rsidRPr="00D042CF" w:rsidRDefault="002505E1" w:rsidP="0014402F">
            <w:pPr>
              <w:jc w:val="center"/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</w:pPr>
            <w:r w:rsidRPr="00D042CF">
              <w:rPr>
                <w:rFonts w:eastAsia="Times New Roman"/>
                <w:color w:val="000000"/>
                <w:sz w:val="22"/>
                <w:szCs w:val="22"/>
              </w:rPr>
              <w:t>2.82</w:t>
            </w:r>
          </w:p>
        </w:tc>
        <w:tc>
          <w:tcPr>
            <w:tcW w:w="5378" w:type="dxa"/>
          </w:tcPr>
          <w:p w14:paraId="74022D1B" w14:textId="77777777" w:rsidR="002505E1" w:rsidRPr="00D042CF" w:rsidRDefault="002505E1" w:rsidP="005F48B3">
            <w:pPr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r w:rsidRPr="00D042CF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Phosphoglucomutase</w:t>
            </w:r>
            <w:proofErr w:type="spellEnd"/>
          </w:p>
        </w:tc>
        <w:tc>
          <w:tcPr>
            <w:tcW w:w="1701" w:type="dxa"/>
          </w:tcPr>
          <w:p w14:paraId="12895C19" w14:textId="77777777" w:rsidR="002505E1" w:rsidRPr="00D042CF" w:rsidRDefault="002505E1" w:rsidP="005F48B3">
            <w:pPr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</w:pPr>
            <w:r w:rsidRPr="00D042CF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CR_02820W_A</w:t>
            </w:r>
            <w:r w:rsidRPr="00D042CF">
              <w:rPr>
                <w:sz w:val="22"/>
                <w:szCs w:val="22"/>
              </w:rPr>
              <w:t> </w:t>
            </w:r>
          </w:p>
        </w:tc>
      </w:tr>
      <w:tr w:rsidR="002505E1" w:rsidRPr="00D042CF" w14:paraId="33806D0D" w14:textId="77777777" w:rsidTr="0014402F">
        <w:tc>
          <w:tcPr>
            <w:tcW w:w="1588" w:type="dxa"/>
          </w:tcPr>
          <w:p w14:paraId="7CC9DA3D" w14:textId="77777777" w:rsidR="002505E1" w:rsidRPr="00D042CF" w:rsidRDefault="002505E1" w:rsidP="005F48B3">
            <w:pPr>
              <w:rPr>
                <w:rFonts w:eastAsia="Times New Roman"/>
                <w:i/>
                <w:iCs/>
                <w:sz w:val="22"/>
                <w:szCs w:val="22"/>
              </w:rPr>
            </w:pPr>
            <w:r w:rsidRPr="00D042C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GLG21</w:t>
            </w:r>
          </w:p>
        </w:tc>
        <w:tc>
          <w:tcPr>
            <w:tcW w:w="1109" w:type="dxa"/>
            <w:vAlign w:val="center"/>
          </w:tcPr>
          <w:p w14:paraId="66C64487" w14:textId="33E2DBA3" w:rsidR="002505E1" w:rsidRPr="00D042CF" w:rsidRDefault="002505E1" w:rsidP="0014402F">
            <w:pPr>
              <w:jc w:val="center"/>
              <w:rPr>
                <w:sz w:val="22"/>
                <w:szCs w:val="22"/>
              </w:rPr>
            </w:pPr>
            <w:r w:rsidRPr="00D042CF">
              <w:rPr>
                <w:rFonts w:eastAsia="Times New Roman"/>
                <w:color w:val="000000"/>
                <w:sz w:val="22"/>
                <w:szCs w:val="22"/>
              </w:rPr>
              <w:t>5.05</w:t>
            </w:r>
          </w:p>
        </w:tc>
        <w:tc>
          <w:tcPr>
            <w:tcW w:w="5378" w:type="dxa"/>
          </w:tcPr>
          <w:p w14:paraId="5F3FDE4F" w14:textId="77777777" w:rsidR="002505E1" w:rsidRPr="00D042CF" w:rsidRDefault="002505E1" w:rsidP="005F48B3">
            <w:pPr>
              <w:rPr>
                <w:rFonts w:eastAsia="Times New Roman"/>
                <w:sz w:val="22"/>
                <w:szCs w:val="22"/>
              </w:rPr>
            </w:pPr>
            <w:r w:rsidRPr="00D042CF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Glycogen synthesis initiator</w:t>
            </w:r>
          </w:p>
        </w:tc>
        <w:tc>
          <w:tcPr>
            <w:tcW w:w="1701" w:type="dxa"/>
          </w:tcPr>
          <w:p w14:paraId="304072CA" w14:textId="77777777" w:rsidR="002505E1" w:rsidRPr="00D042CF" w:rsidRDefault="002505E1" w:rsidP="005F48B3">
            <w:pPr>
              <w:rPr>
                <w:rFonts w:eastAsia="Times New Roman"/>
                <w:sz w:val="22"/>
                <w:szCs w:val="22"/>
              </w:rPr>
            </w:pPr>
            <w:r w:rsidRPr="00D042CF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C1_01360C_A</w:t>
            </w:r>
          </w:p>
        </w:tc>
      </w:tr>
      <w:tr w:rsidR="002505E1" w:rsidRPr="00D042CF" w14:paraId="57AC95F4" w14:textId="77777777" w:rsidTr="0014402F">
        <w:tc>
          <w:tcPr>
            <w:tcW w:w="1588" w:type="dxa"/>
          </w:tcPr>
          <w:p w14:paraId="60E45201" w14:textId="77777777" w:rsidR="002505E1" w:rsidRPr="00D042CF" w:rsidRDefault="002505E1" w:rsidP="005F48B3">
            <w:pPr>
              <w:rPr>
                <w:rFonts w:eastAsia="Times New Roman"/>
                <w:i/>
                <w:iCs/>
                <w:sz w:val="22"/>
                <w:szCs w:val="22"/>
              </w:rPr>
            </w:pPr>
            <w:r w:rsidRPr="00D042C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UBC8</w:t>
            </w:r>
          </w:p>
        </w:tc>
        <w:tc>
          <w:tcPr>
            <w:tcW w:w="1109" w:type="dxa"/>
            <w:vAlign w:val="center"/>
          </w:tcPr>
          <w:p w14:paraId="322AD8BD" w14:textId="1B5CF671" w:rsidR="002505E1" w:rsidRPr="00D042CF" w:rsidRDefault="002505E1" w:rsidP="0014402F">
            <w:pPr>
              <w:jc w:val="center"/>
              <w:rPr>
                <w:sz w:val="22"/>
                <w:szCs w:val="22"/>
              </w:rPr>
            </w:pPr>
            <w:r w:rsidRPr="00D042CF">
              <w:rPr>
                <w:rFonts w:eastAsia="Times New Roman"/>
                <w:color w:val="000000"/>
                <w:sz w:val="22"/>
                <w:szCs w:val="22"/>
              </w:rPr>
              <w:t>2.61</w:t>
            </w:r>
          </w:p>
        </w:tc>
        <w:tc>
          <w:tcPr>
            <w:tcW w:w="5378" w:type="dxa"/>
          </w:tcPr>
          <w:p w14:paraId="30C9A579" w14:textId="77777777" w:rsidR="002505E1" w:rsidRPr="00D042CF" w:rsidRDefault="002505E1" w:rsidP="005F48B3">
            <w:pPr>
              <w:rPr>
                <w:rFonts w:eastAsia="Times New Roman"/>
                <w:sz w:val="22"/>
                <w:szCs w:val="22"/>
              </w:rPr>
            </w:pPr>
            <w:r w:rsidRPr="00D042CF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Ubiquitin-conjugating enzyme that negatively regulates gluconeogenesis</w:t>
            </w:r>
          </w:p>
        </w:tc>
        <w:tc>
          <w:tcPr>
            <w:tcW w:w="1701" w:type="dxa"/>
          </w:tcPr>
          <w:p w14:paraId="42DDF27E" w14:textId="173FA013" w:rsidR="002505E1" w:rsidRPr="00D042CF" w:rsidRDefault="002505E1" w:rsidP="005F48B3">
            <w:pPr>
              <w:rPr>
                <w:rFonts w:eastAsia="Times New Roman"/>
                <w:sz w:val="22"/>
                <w:szCs w:val="22"/>
              </w:rPr>
            </w:pPr>
            <w:r w:rsidRPr="00D042CF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C1_01830C_B</w:t>
            </w:r>
          </w:p>
        </w:tc>
      </w:tr>
      <w:tr w:rsidR="002505E1" w:rsidRPr="00D042CF" w14:paraId="2409F3E9" w14:textId="77777777" w:rsidTr="0014402F">
        <w:tc>
          <w:tcPr>
            <w:tcW w:w="1588" w:type="dxa"/>
          </w:tcPr>
          <w:p w14:paraId="130184BD" w14:textId="77777777" w:rsidR="002505E1" w:rsidRPr="00D042CF" w:rsidRDefault="002505E1" w:rsidP="005F48B3">
            <w:pPr>
              <w:rPr>
                <w:rFonts w:eastAsia="Times New Roman"/>
                <w:i/>
                <w:iCs/>
                <w:sz w:val="22"/>
                <w:szCs w:val="22"/>
              </w:rPr>
            </w:pPr>
            <w:r w:rsidRPr="00D042CF">
              <w:rPr>
                <w:i/>
                <w:iCs/>
                <w:sz w:val="22"/>
                <w:szCs w:val="22"/>
              </w:rPr>
              <w:t>MLS1</w:t>
            </w:r>
          </w:p>
        </w:tc>
        <w:tc>
          <w:tcPr>
            <w:tcW w:w="1109" w:type="dxa"/>
            <w:vAlign w:val="center"/>
          </w:tcPr>
          <w:p w14:paraId="3C4E0AFF" w14:textId="035C7358" w:rsidR="002505E1" w:rsidRPr="00D042CF" w:rsidRDefault="002505E1" w:rsidP="0014402F">
            <w:pPr>
              <w:jc w:val="center"/>
              <w:rPr>
                <w:sz w:val="22"/>
                <w:szCs w:val="22"/>
              </w:rPr>
            </w:pPr>
            <w:r w:rsidRPr="00D042CF">
              <w:rPr>
                <w:rFonts w:eastAsia="Times New Roman"/>
                <w:color w:val="000000"/>
                <w:sz w:val="22"/>
                <w:szCs w:val="22"/>
              </w:rPr>
              <w:t>4.02</w:t>
            </w:r>
          </w:p>
        </w:tc>
        <w:tc>
          <w:tcPr>
            <w:tcW w:w="5378" w:type="dxa"/>
          </w:tcPr>
          <w:p w14:paraId="1908A54B" w14:textId="77777777" w:rsidR="002505E1" w:rsidRPr="00D042CF" w:rsidRDefault="002505E1" w:rsidP="005F48B3">
            <w:pPr>
              <w:rPr>
                <w:rFonts w:eastAsia="Times New Roman"/>
                <w:sz w:val="22"/>
                <w:szCs w:val="22"/>
              </w:rPr>
            </w:pPr>
            <w:r w:rsidRPr="00D042CF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Malate synthase</w:t>
            </w:r>
          </w:p>
        </w:tc>
        <w:tc>
          <w:tcPr>
            <w:tcW w:w="1701" w:type="dxa"/>
          </w:tcPr>
          <w:p w14:paraId="7BB9DAC0" w14:textId="77777777" w:rsidR="002505E1" w:rsidRPr="00D042CF" w:rsidRDefault="002505E1" w:rsidP="005F48B3">
            <w:pPr>
              <w:rPr>
                <w:rFonts w:eastAsia="Times New Roman"/>
                <w:sz w:val="22"/>
                <w:szCs w:val="22"/>
              </w:rPr>
            </w:pPr>
            <w:r w:rsidRPr="00D042CF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C1_09690W_A</w:t>
            </w:r>
          </w:p>
        </w:tc>
      </w:tr>
      <w:tr w:rsidR="002505E1" w:rsidRPr="00D042CF" w14:paraId="49974C30" w14:textId="77777777" w:rsidTr="0014402F">
        <w:tc>
          <w:tcPr>
            <w:tcW w:w="1588" w:type="dxa"/>
          </w:tcPr>
          <w:p w14:paraId="2CDEE45F" w14:textId="77777777" w:rsidR="002505E1" w:rsidRPr="00D042CF" w:rsidRDefault="002505E1" w:rsidP="005F48B3">
            <w:pPr>
              <w:rPr>
                <w:i/>
                <w:iCs/>
                <w:sz w:val="22"/>
                <w:szCs w:val="22"/>
              </w:rPr>
            </w:pPr>
            <w:r w:rsidRPr="00D042C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HXK2</w:t>
            </w:r>
          </w:p>
        </w:tc>
        <w:tc>
          <w:tcPr>
            <w:tcW w:w="1109" w:type="dxa"/>
            <w:vAlign w:val="center"/>
          </w:tcPr>
          <w:p w14:paraId="7DEBE939" w14:textId="7AFCDCDF" w:rsidR="002505E1" w:rsidRPr="00D042CF" w:rsidRDefault="002505E1" w:rsidP="0014402F">
            <w:pPr>
              <w:jc w:val="center"/>
              <w:rPr>
                <w:sz w:val="22"/>
                <w:szCs w:val="22"/>
              </w:rPr>
            </w:pPr>
            <w:r w:rsidRPr="00D042CF">
              <w:rPr>
                <w:rFonts w:eastAsia="Times New Roman"/>
                <w:color w:val="000000"/>
                <w:sz w:val="22"/>
                <w:szCs w:val="22"/>
              </w:rPr>
              <w:t>2.44</w:t>
            </w:r>
          </w:p>
        </w:tc>
        <w:tc>
          <w:tcPr>
            <w:tcW w:w="5378" w:type="dxa"/>
          </w:tcPr>
          <w:p w14:paraId="5E5F324E" w14:textId="77777777" w:rsidR="002505E1" w:rsidRPr="00D042CF" w:rsidRDefault="002505E1" w:rsidP="005F48B3">
            <w:pPr>
              <w:rPr>
                <w:rFonts w:eastAsia="Times New Roman"/>
                <w:sz w:val="22"/>
                <w:szCs w:val="22"/>
              </w:rPr>
            </w:pPr>
            <w:r w:rsidRPr="00D042CF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Hexokinase II</w:t>
            </w:r>
          </w:p>
        </w:tc>
        <w:tc>
          <w:tcPr>
            <w:tcW w:w="1701" w:type="dxa"/>
          </w:tcPr>
          <w:p w14:paraId="0519CB42" w14:textId="77777777" w:rsidR="002505E1" w:rsidRPr="00D042CF" w:rsidRDefault="002505E1" w:rsidP="005F48B3">
            <w:pPr>
              <w:rPr>
                <w:rFonts w:eastAsia="Times New Roman"/>
                <w:sz w:val="22"/>
                <w:szCs w:val="22"/>
              </w:rPr>
            </w:pPr>
            <w:r w:rsidRPr="00D042CF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CR_04510W_A</w:t>
            </w:r>
          </w:p>
        </w:tc>
      </w:tr>
      <w:tr w:rsidR="002505E1" w:rsidRPr="00D042CF" w14:paraId="1A12605E" w14:textId="77777777" w:rsidTr="0014402F">
        <w:trPr>
          <w:trHeight w:val="282"/>
        </w:trPr>
        <w:tc>
          <w:tcPr>
            <w:tcW w:w="1588" w:type="dxa"/>
          </w:tcPr>
          <w:p w14:paraId="4C52A388" w14:textId="4446DA9D" w:rsidR="002505E1" w:rsidRPr="00D042CF" w:rsidRDefault="002505E1" w:rsidP="005F48B3">
            <w:pPr>
              <w:rPr>
                <w:rFonts w:eastAsia="Times New Roman"/>
                <w:i/>
                <w:iCs/>
                <w:sz w:val="22"/>
                <w:szCs w:val="22"/>
              </w:rPr>
            </w:pPr>
            <w:r w:rsidRPr="00D042CF">
              <w:rPr>
                <w:i/>
                <w:iCs/>
                <w:sz w:val="22"/>
                <w:szCs w:val="22"/>
              </w:rPr>
              <w:t>PYC2</w:t>
            </w:r>
          </w:p>
        </w:tc>
        <w:tc>
          <w:tcPr>
            <w:tcW w:w="1109" w:type="dxa"/>
            <w:vAlign w:val="center"/>
          </w:tcPr>
          <w:p w14:paraId="195866EF" w14:textId="3E78B0CE" w:rsidR="002505E1" w:rsidRPr="00D042CF" w:rsidRDefault="002505E1" w:rsidP="0014402F">
            <w:pPr>
              <w:jc w:val="center"/>
              <w:rPr>
                <w:sz w:val="22"/>
                <w:szCs w:val="22"/>
              </w:rPr>
            </w:pPr>
            <w:r w:rsidRPr="00D042CF">
              <w:rPr>
                <w:rFonts w:eastAsia="Times New Roman"/>
                <w:color w:val="000000"/>
                <w:sz w:val="22"/>
                <w:szCs w:val="22"/>
              </w:rPr>
              <w:t>2.89</w:t>
            </w:r>
          </w:p>
        </w:tc>
        <w:tc>
          <w:tcPr>
            <w:tcW w:w="5378" w:type="dxa"/>
          </w:tcPr>
          <w:p w14:paraId="6F71A016" w14:textId="77777777" w:rsidR="002505E1" w:rsidRPr="00D042CF" w:rsidRDefault="002505E1" w:rsidP="005F48B3">
            <w:pPr>
              <w:rPr>
                <w:rFonts w:eastAsia="Times New Roman"/>
                <w:sz w:val="22"/>
                <w:szCs w:val="22"/>
              </w:rPr>
            </w:pPr>
            <w:r w:rsidRPr="00D042CF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Putative pyruvate carboxylase</w:t>
            </w:r>
          </w:p>
        </w:tc>
        <w:tc>
          <w:tcPr>
            <w:tcW w:w="1701" w:type="dxa"/>
          </w:tcPr>
          <w:p w14:paraId="75174DD8" w14:textId="3FE3EB1F" w:rsidR="002505E1" w:rsidRPr="00D042CF" w:rsidRDefault="002505E1" w:rsidP="005F48B3">
            <w:pPr>
              <w:rPr>
                <w:rFonts w:eastAsia="Times New Roman"/>
                <w:sz w:val="22"/>
                <w:szCs w:val="22"/>
              </w:rPr>
            </w:pPr>
            <w:r w:rsidRPr="00D042CF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C4_03940C_B</w:t>
            </w:r>
          </w:p>
        </w:tc>
      </w:tr>
      <w:tr w:rsidR="002505E1" w:rsidRPr="00D042CF" w14:paraId="109897C2" w14:textId="77777777" w:rsidTr="0014402F">
        <w:tc>
          <w:tcPr>
            <w:tcW w:w="1588" w:type="dxa"/>
          </w:tcPr>
          <w:p w14:paraId="4E07A43B" w14:textId="77777777" w:rsidR="002505E1" w:rsidRPr="00D042CF" w:rsidRDefault="002505E1" w:rsidP="005F48B3">
            <w:pPr>
              <w:rPr>
                <w:i/>
                <w:iCs/>
                <w:sz w:val="22"/>
                <w:szCs w:val="22"/>
              </w:rPr>
            </w:pPr>
            <w:r w:rsidRPr="00D042C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XKS1</w:t>
            </w:r>
          </w:p>
        </w:tc>
        <w:tc>
          <w:tcPr>
            <w:tcW w:w="1109" w:type="dxa"/>
            <w:vAlign w:val="center"/>
          </w:tcPr>
          <w:p w14:paraId="16343A1C" w14:textId="6C307BDB" w:rsidR="002505E1" w:rsidRPr="00D042CF" w:rsidRDefault="002505E1" w:rsidP="0014402F">
            <w:pPr>
              <w:jc w:val="center"/>
              <w:rPr>
                <w:sz w:val="22"/>
                <w:szCs w:val="22"/>
              </w:rPr>
            </w:pPr>
            <w:r w:rsidRPr="00D042CF">
              <w:rPr>
                <w:rFonts w:eastAsia="Times New Roman"/>
                <w:color w:val="000000"/>
                <w:sz w:val="22"/>
                <w:szCs w:val="22"/>
              </w:rPr>
              <w:t>4.12</w:t>
            </w:r>
          </w:p>
        </w:tc>
        <w:tc>
          <w:tcPr>
            <w:tcW w:w="5378" w:type="dxa"/>
          </w:tcPr>
          <w:p w14:paraId="6CA6135E" w14:textId="77777777" w:rsidR="002505E1" w:rsidRPr="00D042CF" w:rsidRDefault="002505E1" w:rsidP="005F48B3">
            <w:pPr>
              <w:rPr>
                <w:rFonts w:eastAsia="Times New Roman"/>
                <w:sz w:val="22"/>
                <w:szCs w:val="22"/>
              </w:rPr>
            </w:pPr>
            <w:proofErr w:type="spellStart"/>
            <w:r w:rsidRPr="00D042CF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Xylulokinase</w:t>
            </w:r>
            <w:proofErr w:type="spellEnd"/>
          </w:p>
        </w:tc>
        <w:tc>
          <w:tcPr>
            <w:tcW w:w="1701" w:type="dxa"/>
          </w:tcPr>
          <w:p w14:paraId="3A41FD20" w14:textId="77777777" w:rsidR="002505E1" w:rsidRPr="00D042CF" w:rsidRDefault="002505E1" w:rsidP="005F48B3">
            <w:pPr>
              <w:rPr>
                <w:rFonts w:eastAsia="Times New Roman"/>
                <w:sz w:val="22"/>
                <w:szCs w:val="22"/>
              </w:rPr>
            </w:pPr>
            <w:r w:rsidRPr="00D042CF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C4_05300W_A</w:t>
            </w:r>
          </w:p>
        </w:tc>
      </w:tr>
      <w:tr w:rsidR="002505E1" w:rsidRPr="00D042CF" w14:paraId="60A1A5A5" w14:textId="77777777" w:rsidTr="0014402F">
        <w:tc>
          <w:tcPr>
            <w:tcW w:w="1588" w:type="dxa"/>
          </w:tcPr>
          <w:p w14:paraId="4902ACDE" w14:textId="77777777" w:rsidR="002505E1" w:rsidRPr="00D042CF" w:rsidRDefault="002505E1" w:rsidP="005F48B3">
            <w:pPr>
              <w:rPr>
                <w:rFonts w:eastAsia="Times New Roman"/>
                <w:i/>
                <w:iCs/>
                <w:sz w:val="22"/>
                <w:szCs w:val="22"/>
              </w:rPr>
            </w:pPr>
            <w:r w:rsidRPr="00D042C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GLK1</w:t>
            </w:r>
          </w:p>
        </w:tc>
        <w:tc>
          <w:tcPr>
            <w:tcW w:w="1109" w:type="dxa"/>
            <w:vAlign w:val="center"/>
          </w:tcPr>
          <w:p w14:paraId="06AE8DC1" w14:textId="480DFD86" w:rsidR="002505E1" w:rsidRPr="00D042CF" w:rsidRDefault="002505E1" w:rsidP="0014402F">
            <w:pPr>
              <w:jc w:val="center"/>
              <w:rPr>
                <w:sz w:val="22"/>
                <w:szCs w:val="22"/>
              </w:rPr>
            </w:pPr>
            <w:r w:rsidRPr="00D042CF">
              <w:rPr>
                <w:rFonts w:eastAsia="Times New Roman"/>
                <w:color w:val="000000"/>
                <w:sz w:val="22"/>
                <w:szCs w:val="22"/>
              </w:rPr>
              <w:t>4.77</w:t>
            </w:r>
          </w:p>
        </w:tc>
        <w:tc>
          <w:tcPr>
            <w:tcW w:w="5378" w:type="dxa"/>
          </w:tcPr>
          <w:p w14:paraId="7180D511" w14:textId="77777777" w:rsidR="002505E1" w:rsidRPr="00D042CF" w:rsidRDefault="002505E1" w:rsidP="005F48B3">
            <w:pPr>
              <w:rPr>
                <w:rFonts w:eastAsia="Times New Roman"/>
                <w:sz w:val="22"/>
                <w:szCs w:val="22"/>
              </w:rPr>
            </w:pPr>
            <w:proofErr w:type="spellStart"/>
            <w:r w:rsidRPr="00D042CF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Glucokinase</w:t>
            </w:r>
            <w:proofErr w:type="spellEnd"/>
          </w:p>
        </w:tc>
        <w:tc>
          <w:tcPr>
            <w:tcW w:w="1701" w:type="dxa"/>
          </w:tcPr>
          <w:p w14:paraId="767AD09A" w14:textId="77777777" w:rsidR="002505E1" w:rsidRPr="00D042CF" w:rsidRDefault="002505E1" w:rsidP="005F48B3">
            <w:pPr>
              <w:rPr>
                <w:rFonts w:eastAsia="Times New Roman"/>
                <w:sz w:val="22"/>
                <w:szCs w:val="22"/>
              </w:rPr>
            </w:pPr>
            <w:r w:rsidRPr="00D042CF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CR_07150W_A</w:t>
            </w:r>
          </w:p>
        </w:tc>
      </w:tr>
      <w:tr w:rsidR="002505E1" w:rsidRPr="00D042CF" w14:paraId="6DFEE5AE" w14:textId="77777777" w:rsidTr="0014402F">
        <w:trPr>
          <w:trHeight w:val="255"/>
        </w:trPr>
        <w:tc>
          <w:tcPr>
            <w:tcW w:w="1588" w:type="dxa"/>
          </w:tcPr>
          <w:p w14:paraId="345C94F7" w14:textId="77777777" w:rsidR="002505E1" w:rsidRPr="00D042CF" w:rsidRDefault="002505E1" w:rsidP="005F48B3">
            <w:pPr>
              <w:rPr>
                <w:rFonts w:eastAsia="Times New Roman"/>
                <w:i/>
                <w:iCs/>
                <w:sz w:val="22"/>
                <w:szCs w:val="22"/>
              </w:rPr>
            </w:pPr>
            <w:r w:rsidRPr="00D042C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GLK4</w:t>
            </w:r>
          </w:p>
        </w:tc>
        <w:tc>
          <w:tcPr>
            <w:tcW w:w="1109" w:type="dxa"/>
            <w:vAlign w:val="center"/>
          </w:tcPr>
          <w:p w14:paraId="5ECBA264" w14:textId="01EB099B" w:rsidR="002505E1" w:rsidRPr="00D042CF" w:rsidRDefault="002505E1" w:rsidP="0014402F">
            <w:pPr>
              <w:jc w:val="center"/>
              <w:rPr>
                <w:sz w:val="22"/>
                <w:szCs w:val="22"/>
              </w:rPr>
            </w:pPr>
            <w:r w:rsidRPr="00D042CF">
              <w:rPr>
                <w:rFonts w:eastAsia="Times New Roman"/>
                <w:color w:val="000000"/>
                <w:sz w:val="22"/>
                <w:szCs w:val="22"/>
              </w:rPr>
              <w:t>6.04</w:t>
            </w:r>
          </w:p>
        </w:tc>
        <w:tc>
          <w:tcPr>
            <w:tcW w:w="5378" w:type="dxa"/>
          </w:tcPr>
          <w:p w14:paraId="4521CE4A" w14:textId="77777777" w:rsidR="002505E1" w:rsidRPr="00D042CF" w:rsidRDefault="002505E1" w:rsidP="005F48B3">
            <w:pPr>
              <w:rPr>
                <w:rFonts w:eastAsia="Times New Roman"/>
                <w:sz w:val="22"/>
                <w:szCs w:val="22"/>
              </w:rPr>
            </w:pPr>
            <w:proofErr w:type="spellStart"/>
            <w:r w:rsidRPr="00D042CF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Glucokinase</w:t>
            </w:r>
            <w:proofErr w:type="spellEnd"/>
          </w:p>
        </w:tc>
        <w:tc>
          <w:tcPr>
            <w:tcW w:w="1701" w:type="dxa"/>
          </w:tcPr>
          <w:p w14:paraId="3CF3BF4E" w14:textId="57AA691B" w:rsidR="002505E1" w:rsidRPr="00D042CF" w:rsidRDefault="002505E1" w:rsidP="00C92496">
            <w:pPr>
              <w:rPr>
                <w:sz w:val="22"/>
                <w:szCs w:val="22"/>
              </w:rPr>
            </w:pPr>
            <w:r w:rsidRPr="00D042CF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CR_07490C_A</w:t>
            </w:r>
          </w:p>
        </w:tc>
      </w:tr>
      <w:tr w:rsidR="002505E1" w:rsidRPr="00D042CF" w14:paraId="48C71180" w14:textId="77777777" w:rsidTr="0014402F">
        <w:tc>
          <w:tcPr>
            <w:tcW w:w="1588" w:type="dxa"/>
          </w:tcPr>
          <w:p w14:paraId="66BE35F3" w14:textId="77777777" w:rsidR="002505E1" w:rsidRPr="00D042CF" w:rsidRDefault="002505E1" w:rsidP="005F48B3">
            <w:pPr>
              <w:rPr>
                <w:i/>
                <w:iCs/>
                <w:sz w:val="22"/>
                <w:szCs w:val="22"/>
              </w:rPr>
            </w:pPr>
            <w:r w:rsidRPr="00D042CF">
              <w:rPr>
                <w:rFonts w:eastAsia="Times New Roman"/>
                <w:i/>
                <w:iCs/>
                <w:color w:val="000000"/>
                <w:sz w:val="22"/>
                <w:szCs w:val="22"/>
                <w:shd w:val="clear" w:color="auto" w:fill="FFFFFF"/>
              </w:rPr>
              <w:t>C4_02620C_A</w:t>
            </w:r>
          </w:p>
        </w:tc>
        <w:tc>
          <w:tcPr>
            <w:tcW w:w="1109" w:type="dxa"/>
            <w:vAlign w:val="center"/>
          </w:tcPr>
          <w:p w14:paraId="2A28A14B" w14:textId="0B4FF24B" w:rsidR="002505E1" w:rsidRPr="00D042CF" w:rsidRDefault="002505E1" w:rsidP="0014402F">
            <w:pPr>
              <w:jc w:val="center"/>
              <w:rPr>
                <w:sz w:val="22"/>
                <w:szCs w:val="22"/>
              </w:rPr>
            </w:pPr>
            <w:r w:rsidRPr="00D042CF">
              <w:rPr>
                <w:rFonts w:eastAsia="Times New Roman"/>
                <w:color w:val="000000"/>
                <w:sz w:val="22"/>
                <w:szCs w:val="22"/>
              </w:rPr>
              <w:t>2.20</w:t>
            </w:r>
          </w:p>
        </w:tc>
        <w:tc>
          <w:tcPr>
            <w:tcW w:w="5378" w:type="dxa"/>
          </w:tcPr>
          <w:p w14:paraId="73C070F1" w14:textId="77777777" w:rsidR="002505E1" w:rsidRPr="00D042CF" w:rsidRDefault="002505E1" w:rsidP="005F48B3">
            <w:pPr>
              <w:rPr>
                <w:sz w:val="22"/>
                <w:szCs w:val="22"/>
              </w:rPr>
            </w:pPr>
            <w:r w:rsidRPr="00D042CF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Carbohydrate kinase domain-containing protein</w:t>
            </w:r>
          </w:p>
        </w:tc>
        <w:tc>
          <w:tcPr>
            <w:tcW w:w="1701" w:type="dxa"/>
          </w:tcPr>
          <w:p w14:paraId="38B9BE52" w14:textId="77777777" w:rsidR="002505E1" w:rsidRPr="00D042CF" w:rsidRDefault="002505E1" w:rsidP="005F48B3">
            <w:pPr>
              <w:rPr>
                <w:sz w:val="22"/>
                <w:szCs w:val="22"/>
              </w:rPr>
            </w:pPr>
            <w:r w:rsidRPr="00D042CF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C4_02620C_A</w:t>
            </w:r>
          </w:p>
        </w:tc>
      </w:tr>
      <w:tr w:rsidR="002505E1" w:rsidRPr="00D042CF" w14:paraId="1C1D932F" w14:textId="77777777" w:rsidTr="0014402F">
        <w:tc>
          <w:tcPr>
            <w:tcW w:w="1588" w:type="dxa"/>
          </w:tcPr>
          <w:p w14:paraId="17F740CE" w14:textId="77777777" w:rsidR="002505E1" w:rsidRPr="00D042CF" w:rsidRDefault="002505E1" w:rsidP="005F48B3">
            <w:pPr>
              <w:rPr>
                <w:rFonts w:eastAsia="Times New Roman"/>
                <w:i/>
                <w:iCs/>
                <w:sz w:val="22"/>
                <w:szCs w:val="22"/>
              </w:rPr>
            </w:pPr>
            <w:r w:rsidRPr="00D042C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MDH1-1</w:t>
            </w:r>
          </w:p>
        </w:tc>
        <w:tc>
          <w:tcPr>
            <w:tcW w:w="1109" w:type="dxa"/>
            <w:vAlign w:val="center"/>
          </w:tcPr>
          <w:p w14:paraId="037DE87F" w14:textId="73A51700" w:rsidR="002505E1" w:rsidRPr="00D042CF" w:rsidRDefault="002505E1" w:rsidP="0014402F">
            <w:pPr>
              <w:jc w:val="center"/>
              <w:rPr>
                <w:sz w:val="22"/>
                <w:szCs w:val="22"/>
              </w:rPr>
            </w:pPr>
            <w:r w:rsidRPr="00D042CF">
              <w:rPr>
                <w:rFonts w:eastAsia="Times New Roman"/>
                <w:color w:val="000000"/>
                <w:sz w:val="22"/>
                <w:szCs w:val="22"/>
              </w:rPr>
              <w:t>2.69</w:t>
            </w:r>
          </w:p>
        </w:tc>
        <w:tc>
          <w:tcPr>
            <w:tcW w:w="5378" w:type="dxa"/>
          </w:tcPr>
          <w:p w14:paraId="104CF275" w14:textId="77777777" w:rsidR="002505E1" w:rsidRPr="00D042CF" w:rsidRDefault="002505E1" w:rsidP="005F48B3">
            <w:pPr>
              <w:rPr>
                <w:rFonts w:eastAsia="Times New Roman"/>
                <w:sz w:val="22"/>
                <w:szCs w:val="22"/>
              </w:rPr>
            </w:pPr>
            <w:r w:rsidRPr="00D042CF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Malate dehydrogenase precursor</w:t>
            </w:r>
          </w:p>
        </w:tc>
        <w:tc>
          <w:tcPr>
            <w:tcW w:w="1701" w:type="dxa"/>
          </w:tcPr>
          <w:p w14:paraId="72FE2D52" w14:textId="77777777" w:rsidR="002505E1" w:rsidRPr="00D042CF" w:rsidRDefault="002505E1" w:rsidP="005F48B3">
            <w:pPr>
              <w:rPr>
                <w:sz w:val="22"/>
                <w:szCs w:val="22"/>
              </w:rPr>
            </w:pPr>
            <w:r w:rsidRPr="00D042CF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C4_01900C_A</w:t>
            </w:r>
          </w:p>
        </w:tc>
      </w:tr>
      <w:tr w:rsidR="002505E1" w:rsidRPr="00D042CF" w14:paraId="42DC1CC4" w14:textId="77777777" w:rsidTr="0014402F">
        <w:trPr>
          <w:trHeight w:val="255"/>
        </w:trPr>
        <w:tc>
          <w:tcPr>
            <w:tcW w:w="1588" w:type="dxa"/>
          </w:tcPr>
          <w:p w14:paraId="35A4373C" w14:textId="77777777" w:rsidR="002505E1" w:rsidRPr="00D042CF" w:rsidRDefault="002505E1" w:rsidP="005F48B3">
            <w:pPr>
              <w:rPr>
                <w:rFonts w:eastAsia="Times New Roman"/>
                <w:i/>
                <w:iCs/>
                <w:sz w:val="22"/>
                <w:szCs w:val="22"/>
              </w:rPr>
            </w:pPr>
            <w:r w:rsidRPr="00D042C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PHR1</w:t>
            </w:r>
          </w:p>
        </w:tc>
        <w:tc>
          <w:tcPr>
            <w:tcW w:w="1109" w:type="dxa"/>
            <w:vAlign w:val="center"/>
          </w:tcPr>
          <w:p w14:paraId="77E7C55F" w14:textId="329BC055" w:rsidR="002505E1" w:rsidRPr="00D042CF" w:rsidRDefault="002505E1" w:rsidP="0014402F">
            <w:pPr>
              <w:jc w:val="center"/>
              <w:rPr>
                <w:sz w:val="22"/>
                <w:szCs w:val="22"/>
              </w:rPr>
            </w:pPr>
            <w:r w:rsidRPr="00D042CF">
              <w:rPr>
                <w:rFonts w:eastAsia="Times New Roman"/>
                <w:color w:val="000000"/>
                <w:sz w:val="22"/>
                <w:szCs w:val="22"/>
              </w:rPr>
              <w:t>2.56</w:t>
            </w:r>
          </w:p>
        </w:tc>
        <w:tc>
          <w:tcPr>
            <w:tcW w:w="5378" w:type="dxa"/>
          </w:tcPr>
          <w:p w14:paraId="118BBFC8" w14:textId="77777777" w:rsidR="002505E1" w:rsidRPr="00D042CF" w:rsidRDefault="002505E1" w:rsidP="005F48B3">
            <w:pPr>
              <w:rPr>
                <w:rFonts w:eastAsia="Times New Roman"/>
                <w:sz w:val="22"/>
                <w:szCs w:val="22"/>
              </w:rPr>
            </w:pPr>
            <w:r w:rsidRPr="00D042CF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Cell surface glycosidase</w:t>
            </w:r>
          </w:p>
        </w:tc>
        <w:tc>
          <w:tcPr>
            <w:tcW w:w="1701" w:type="dxa"/>
          </w:tcPr>
          <w:p w14:paraId="39490F48" w14:textId="77777777" w:rsidR="002505E1" w:rsidRPr="00D042CF" w:rsidRDefault="002505E1" w:rsidP="005F48B3">
            <w:pPr>
              <w:rPr>
                <w:rFonts w:eastAsia="Times New Roman"/>
                <w:sz w:val="22"/>
                <w:szCs w:val="22"/>
              </w:rPr>
            </w:pPr>
            <w:r w:rsidRPr="00D042CF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C4_04530C_A</w:t>
            </w:r>
          </w:p>
        </w:tc>
      </w:tr>
      <w:tr w:rsidR="002505E1" w:rsidRPr="00D042CF" w14:paraId="0B14A2E1" w14:textId="77777777" w:rsidTr="0014402F">
        <w:tc>
          <w:tcPr>
            <w:tcW w:w="1588" w:type="dxa"/>
          </w:tcPr>
          <w:p w14:paraId="11485C5B" w14:textId="77777777" w:rsidR="002505E1" w:rsidRPr="00D042CF" w:rsidRDefault="002505E1" w:rsidP="005F48B3">
            <w:pPr>
              <w:rPr>
                <w:rFonts w:eastAsia="Times New Roman"/>
                <w:i/>
                <w:iCs/>
                <w:sz w:val="22"/>
                <w:szCs w:val="22"/>
              </w:rPr>
            </w:pPr>
            <w:r w:rsidRPr="00D042CF">
              <w:rPr>
                <w:i/>
                <w:iCs/>
                <w:sz w:val="22"/>
                <w:szCs w:val="22"/>
              </w:rPr>
              <w:t>CIT1</w:t>
            </w:r>
          </w:p>
        </w:tc>
        <w:tc>
          <w:tcPr>
            <w:tcW w:w="1109" w:type="dxa"/>
            <w:vAlign w:val="center"/>
          </w:tcPr>
          <w:p w14:paraId="200BB7AC" w14:textId="350FED11" w:rsidR="002505E1" w:rsidRPr="00D042CF" w:rsidRDefault="002505E1" w:rsidP="0014402F">
            <w:pPr>
              <w:jc w:val="center"/>
              <w:rPr>
                <w:sz w:val="22"/>
                <w:szCs w:val="22"/>
              </w:rPr>
            </w:pPr>
            <w:r w:rsidRPr="00D042CF">
              <w:rPr>
                <w:rFonts w:eastAsia="Times New Roman"/>
                <w:color w:val="000000"/>
                <w:sz w:val="22"/>
                <w:szCs w:val="22"/>
              </w:rPr>
              <w:t>2.62</w:t>
            </w:r>
          </w:p>
        </w:tc>
        <w:tc>
          <w:tcPr>
            <w:tcW w:w="5378" w:type="dxa"/>
          </w:tcPr>
          <w:p w14:paraId="7C920631" w14:textId="77777777" w:rsidR="002505E1" w:rsidRPr="00D042CF" w:rsidRDefault="002505E1" w:rsidP="005F48B3">
            <w:pPr>
              <w:rPr>
                <w:rFonts w:eastAsia="Times New Roman"/>
                <w:sz w:val="22"/>
                <w:szCs w:val="22"/>
              </w:rPr>
            </w:pPr>
            <w:r w:rsidRPr="00D042CF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Citrate synthase</w:t>
            </w:r>
          </w:p>
        </w:tc>
        <w:tc>
          <w:tcPr>
            <w:tcW w:w="1701" w:type="dxa"/>
          </w:tcPr>
          <w:p w14:paraId="0904754C" w14:textId="0574C2A2" w:rsidR="002505E1" w:rsidRPr="00D042CF" w:rsidRDefault="002505E1" w:rsidP="00C92496">
            <w:pPr>
              <w:rPr>
                <w:rFonts w:eastAsia="Times New Roman"/>
                <w:sz w:val="22"/>
                <w:szCs w:val="22"/>
              </w:rPr>
            </w:pPr>
            <w:r w:rsidRPr="00D042CF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CR_03500W_A</w:t>
            </w:r>
          </w:p>
        </w:tc>
      </w:tr>
      <w:tr w:rsidR="002505E1" w:rsidRPr="00D042CF" w14:paraId="6D968BE6" w14:textId="77777777" w:rsidTr="0014402F">
        <w:trPr>
          <w:trHeight w:val="255"/>
        </w:trPr>
        <w:tc>
          <w:tcPr>
            <w:tcW w:w="1588" w:type="dxa"/>
          </w:tcPr>
          <w:p w14:paraId="31B9430B" w14:textId="77777777" w:rsidR="002505E1" w:rsidRPr="00D042CF" w:rsidRDefault="002505E1" w:rsidP="005F48B3">
            <w:pPr>
              <w:rPr>
                <w:i/>
                <w:iCs/>
                <w:sz w:val="22"/>
                <w:szCs w:val="22"/>
              </w:rPr>
            </w:pPr>
            <w:r w:rsidRPr="00D042CF">
              <w:rPr>
                <w:i/>
                <w:iCs/>
                <w:sz w:val="22"/>
                <w:szCs w:val="22"/>
              </w:rPr>
              <w:t>DAK2</w:t>
            </w:r>
          </w:p>
        </w:tc>
        <w:tc>
          <w:tcPr>
            <w:tcW w:w="1109" w:type="dxa"/>
            <w:vAlign w:val="center"/>
          </w:tcPr>
          <w:p w14:paraId="2B4DC468" w14:textId="73699A7B" w:rsidR="002505E1" w:rsidRPr="00D042CF" w:rsidRDefault="002505E1" w:rsidP="0014402F">
            <w:pPr>
              <w:jc w:val="center"/>
              <w:rPr>
                <w:sz w:val="22"/>
                <w:szCs w:val="22"/>
              </w:rPr>
            </w:pPr>
            <w:r w:rsidRPr="00D042CF">
              <w:rPr>
                <w:rFonts w:eastAsia="Times New Roman"/>
                <w:color w:val="000000"/>
                <w:sz w:val="22"/>
                <w:szCs w:val="22"/>
              </w:rPr>
              <w:t>2.57</w:t>
            </w:r>
          </w:p>
        </w:tc>
        <w:tc>
          <w:tcPr>
            <w:tcW w:w="5378" w:type="dxa"/>
          </w:tcPr>
          <w:p w14:paraId="6174813A" w14:textId="77777777" w:rsidR="002505E1" w:rsidRPr="00D042CF" w:rsidRDefault="002505E1" w:rsidP="005F48B3">
            <w:pPr>
              <w:rPr>
                <w:rFonts w:eastAsia="Times New Roman"/>
                <w:sz w:val="22"/>
                <w:szCs w:val="22"/>
              </w:rPr>
            </w:pPr>
            <w:r w:rsidRPr="00D042CF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Dihydroxyacetone kinase</w:t>
            </w:r>
          </w:p>
        </w:tc>
        <w:tc>
          <w:tcPr>
            <w:tcW w:w="1701" w:type="dxa"/>
          </w:tcPr>
          <w:p w14:paraId="4D8E77CB" w14:textId="42B4E7A7" w:rsidR="002505E1" w:rsidRPr="00D042CF" w:rsidRDefault="002505E1" w:rsidP="00C92496">
            <w:pPr>
              <w:rPr>
                <w:sz w:val="22"/>
                <w:szCs w:val="22"/>
              </w:rPr>
            </w:pPr>
            <w:r w:rsidRPr="00D042CF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C1_09190C_A</w:t>
            </w:r>
          </w:p>
        </w:tc>
      </w:tr>
      <w:tr w:rsidR="002505E1" w:rsidRPr="00D042CF" w14:paraId="0BB0EEF3" w14:textId="77777777" w:rsidTr="0014402F">
        <w:tc>
          <w:tcPr>
            <w:tcW w:w="1588" w:type="dxa"/>
          </w:tcPr>
          <w:p w14:paraId="4381D8A3" w14:textId="77777777" w:rsidR="002505E1" w:rsidRPr="00D042CF" w:rsidRDefault="002505E1" w:rsidP="005F48B3">
            <w:pPr>
              <w:rPr>
                <w:i/>
                <w:iCs/>
                <w:sz w:val="22"/>
                <w:szCs w:val="22"/>
              </w:rPr>
            </w:pPr>
            <w:r w:rsidRPr="00D042C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GRE3</w:t>
            </w:r>
          </w:p>
        </w:tc>
        <w:tc>
          <w:tcPr>
            <w:tcW w:w="1109" w:type="dxa"/>
            <w:vAlign w:val="center"/>
          </w:tcPr>
          <w:p w14:paraId="6760B636" w14:textId="19956148" w:rsidR="002505E1" w:rsidRPr="00D042CF" w:rsidRDefault="002505E1" w:rsidP="0014402F">
            <w:pPr>
              <w:jc w:val="center"/>
              <w:rPr>
                <w:sz w:val="22"/>
                <w:szCs w:val="22"/>
              </w:rPr>
            </w:pPr>
            <w:r w:rsidRPr="00D042CF">
              <w:rPr>
                <w:rFonts w:eastAsia="Times New Roman"/>
                <w:color w:val="000000"/>
                <w:sz w:val="22"/>
                <w:szCs w:val="22"/>
              </w:rPr>
              <w:t>2.41</w:t>
            </w:r>
          </w:p>
        </w:tc>
        <w:tc>
          <w:tcPr>
            <w:tcW w:w="5378" w:type="dxa"/>
          </w:tcPr>
          <w:p w14:paraId="043B1D06" w14:textId="77777777" w:rsidR="002505E1" w:rsidRPr="00D042CF" w:rsidRDefault="002505E1" w:rsidP="005F48B3">
            <w:pPr>
              <w:rPr>
                <w:rFonts w:eastAsia="Times New Roman"/>
                <w:sz w:val="22"/>
                <w:szCs w:val="22"/>
              </w:rPr>
            </w:pPr>
            <w:r w:rsidRPr="00D042CF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D-xylose reductase</w:t>
            </w:r>
          </w:p>
        </w:tc>
        <w:tc>
          <w:tcPr>
            <w:tcW w:w="1701" w:type="dxa"/>
          </w:tcPr>
          <w:p w14:paraId="6AD515C4" w14:textId="77777777" w:rsidR="002505E1" w:rsidRPr="00D042CF" w:rsidRDefault="002505E1" w:rsidP="005F48B3">
            <w:pPr>
              <w:rPr>
                <w:sz w:val="22"/>
                <w:szCs w:val="22"/>
              </w:rPr>
            </w:pPr>
            <w:r w:rsidRPr="00D042CF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C5_02930C_A</w:t>
            </w:r>
          </w:p>
        </w:tc>
      </w:tr>
      <w:tr w:rsidR="002505E1" w:rsidRPr="00D042CF" w14:paraId="03647ED4" w14:textId="77777777" w:rsidTr="0014402F">
        <w:tc>
          <w:tcPr>
            <w:tcW w:w="1588" w:type="dxa"/>
          </w:tcPr>
          <w:p w14:paraId="1DCBA5BD" w14:textId="77777777" w:rsidR="002505E1" w:rsidRPr="00D042CF" w:rsidRDefault="002505E1" w:rsidP="005F48B3">
            <w:pPr>
              <w:rPr>
                <w:rFonts w:eastAsia="Times New Roman"/>
                <w:i/>
                <w:iCs/>
                <w:sz w:val="22"/>
                <w:szCs w:val="22"/>
              </w:rPr>
            </w:pPr>
            <w:r w:rsidRPr="00D042CF">
              <w:rPr>
                <w:i/>
                <w:iCs/>
                <w:sz w:val="22"/>
                <w:szCs w:val="22"/>
              </w:rPr>
              <w:t>ADH2</w:t>
            </w:r>
          </w:p>
        </w:tc>
        <w:tc>
          <w:tcPr>
            <w:tcW w:w="1109" w:type="dxa"/>
            <w:vAlign w:val="center"/>
          </w:tcPr>
          <w:p w14:paraId="28A205C0" w14:textId="2FE7AA95" w:rsidR="002505E1" w:rsidRPr="00D042CF" w:rsidRDefault="002505E1" w:rsidP="0014402F">
            <w:pPr>
              <w:jc w:val="center"/>
              <w:rPr>
                <w:sz w:val="22"/>
                <w:szCs w:val="22"/>
              </w:rPr>
            </w:pPr>
            <w:r w:rsidRPr="00D042CF">
              <w:rPr>
                <w:rFonts w:eastAsia="Times New Roman"/>
                <w:color w:val="000000"/>
                <w:sz w:val="22"/>
                <w:szCs w:val="22"/>
              </w:rPr>
              <w:t>2.75</w:t>
            </w:r>
          </w:p>
        </w:tc>
        <w:tc>
          <w:tcPr>
            <w:tcW w:w="5378" w:type="dxa"/>
          </w:tcPr>
          <w:p w14:paraId="6AC3522A" w14:textId="77777777" w:rsidR="002505E1" w:rsidRPr="00D042CF" w:rsidRDefault="002505E1" w:rsidP="005F48B3">
            <w:pPr>
              <w:rPr>
                <w:rFonts w:eastAsia="Times New Roman"/>
                <w:sz w:val="22"/>
                <w:szCs w:val="22"/>
              </w:rPr>
            </w:pPr>
            <w:r w:rsidRPr="00D042CF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Alcohol dehydrogenase</w:t>
            </w:r>
          </w:p>
        </w:tc>
        <w:tc>
          <w:tcPr>
            <w:tcW w:w="1701" w:type="dxa"/>
          </w:tcPr>
          <w:p w14:paraId="62341708" w14:textId="309979AB" w:rsidR="002505E1" w:rsidRPr="00D042CF" w:rsidRDefault="002505E1" w:rsidP="00C92496">
            <w:pPr>
              <w:rPr>
                <w:rFonts w:eastAsia="Times New Roman"/>
                <w:sz w:val="22"/>
                <w:szCs w:val="22"/>
              </w:rPr>
            </w:pPr>
            <w:r w:rsidRPr="00D042CF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C1_08330C_A</w:t>
            </w:r>
          </w:p>
        </w:tc>
      </w:tr>
      <w:tr w:rsidR="002505E1" w:rsidRPr="00D042CF" w14:paraId="5B5AC403" w14:textId="77777777" w:rsidTr="0014402F">
        <w:tc>
          <w:tcPr>
            <w:tcW w:w="1588" w:type="dxa"/>
          </w:tcPr>
          <w:p w14:paraId="4162343A" w14:textId="77777777" w:rsidR="002505E1" w:rsidRPr="00D042CF" w:rsidRDefault="002505E1" w:rsidP="005F48B3">
            <w:pPr>
              <w:rPr>
                <w:i/>
                <w:iCs/>
                <w:sz w:val="22"/>
                <w:szCs w:val="22"/>
              </w:rPr>
            </w:pPr>
            <w:r w:rsidRPr="00D042CF">
              <w:rPr>
                <w:i/>
                <w:iCs/>
                <w:sz w:val="22"/>
                <w:szCs w:val="22"/>
              </w:rPr>
              <w:t>ARA1</w:t>
            </w:r>
          </w:p>
        </w:tc>
        <w:tc>
          <w:tcPr>
            <w:tcW w:w="1109" w:type="dxa"/>
            <w:vAlign w:val="center"/>
          </w:tcPr>
          <w:p w14:paraId="6F7A6B29" w14:textId="27EBD2D9" w:rsidR="002505E1" w:rsidRPr="00D042CF" w:rsidRDefault="002505E1" w:rsidP="0014402F">
            <w:pPr>
              <w:jc w:val="center"/>
              <w:rPr>
                <w:sz w:val="22"/>
                <w:szCs w:val="22"/>
              </w:rPr>
            </w:pPr>
            <w:r w:rsidRPr="00D042CF">
              <w:rPr>
                <w:rFonts w:eastAsia="Times New Roman"/>
                <w:color w:val="000000"/>
                <w:sz w:val="22"/>
                <w:szCs w:val="22"/>
              </w:rPr>
              <w:t>2.74</w:t>
            </w:r>
          </w:p>
        </w:tc>
        <w:tc>
          <w:tcPr>
            <w:tcW w:w="5378" w:type="dxa"/>
          </w:tcPr>
          <w:p w14:paraId="466DF8C8" w14:textId="77777777" w:rsidR="002505E1" w:rsidRPr="00D042CF" w:rsidRDefault="002505E1" w:rsidP="005F48B3">
            <w:pPr>
              <w:rPr>
                <w:rFonts w:eastAsia="Times New Roman"/>
                <w:sz w:val="22"/>
                <w:szCs w:val="22"/>
              </w:rPr>
            </w:pPr>
            <w:r w:rsidRPr="00D042CF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D-Arabinose dehydrogenase</w:t>
            </w:r>
          </w:p>
        </w:tc>
        <w:tc>
          <w:tcPr>
            <w:tcW w:w="1701" w:type="dxa"/>
          </w:tcPr>
          <w:p w14:paraId="03EDF849" w14:textId="77777777" w:rsidR="002505E1" w:rsidRPr="00D042CF" w:rsidRDefault="002505E1" w:rsidP="005F48B3">
            <w:pPr>
              <w:rPr>
                <w:sz w:val="22"/>
                <w:szCs w:val="22"/>
              </w:rPr>
            </w:pPr>
            <w:r w:rsidRPr="00D042CF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C2_08130W_A</w:t>
            </w:r>
          </w:p>
        </w:tc>
      </w:tr>
      <w:tr w:rsidR="002505E1" w:rsidRPr="00D042CF" w14:paraId="5B7B3B11" w14:textId="77777777" w:rsidTr="0014402F">
        <w:tc>
          <w:tcPr>
            <w:tcW w:w="1588" w:type="dxa"/>
          </w:tcPr>
          <w:p w14:paraId="441E8979" w14:textId="77777777" w:rsidR="002505E1" w:rsidRPr="00D042CF" w:rsidRDefault="002505E1" w:rsidP="005F48B3">
            <w:pPr>
              <w:rPr>
                <w:i/>
                <w:iCs/>
                <w:sz w:val="22"/>
                <w:szCs w:val="22"/>
              </w:rPr>
            </w:pPr>
            <w:r w:rsidRPr="00D042C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TPS2</w:t>
            </w:r>
          </w:p>
        </w:tc>
        <w:tc>
          <w:tcPr>
            <w:tcW w:w="1109" w:type="dxa"/>
            <w:vAlign w:val="center"/>
          </w:tcPr>
          <w:p w14:paraId="628CAD63" w14:textId="568B42DF" w:rsidR="002505E1" w:rsidRPr="00D042CF" w:rsidRDefault="002505E1" w:rsidP="0014402F">
            <w:pPr>
              <w:jc w:val="center"/>
              <w:rPr>
                <w:sz w:val="22"/>
                <w:szCs w:val="22"/>
              </w:rPr>
            </w:pPr>
            <w:r w:rsidRPr="00D042CF">
              <w:rPr>
                <w:rFonts w:eastAsia="Times New Roman"/>
                <w:color w:val="000000"/>
                <w:sz w:val="22"/>
                <w:szCs w:val="22"/>
              </w:rPr>
              <w:t>2.97</w:t>
            </w:r>
          </w:p>
        </w:tc>
        <w:tc>
          <w:tcPr>
            <w:tcW w:w="5378" w:type="dxa"/>
          </w:tcPr>
          <w:p w14:paraId="49E4A547" w14:textId="77777777" w:rsidR="002505E1" w:rsidRPr="00D042CF" w:rsidRDefault="002505E1" w:rsidP="005F48B3">
            <w:pPr>
              <w:rPr>
                <w:rFonts w:eastAsia="Times New Roman"/>
                <w:sz w:val="22"/>
                <w:szCs w:val="22"/>
              </w:rPr>
            </w:pPr>
            <w:r w:rsidRPr="00D042CF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Trehalose-6-phosphate (Tre6P) phosphatase</w:t>
            </w:r>
          </w:p>
        </w:tc>
        <w:tc>
          <w:tcPr>
            <w:tcW w:w="1701" w:type="dxa"/>
          </w:tcPr>
          <w:p w14:paraId="63A5675D" w14:textId="77777777" w:rsidR="002505E1" w:rsidRPr="00D042CF" w:rsidRDefault="002505E1" w:rsidP="005F48B3">
            <w:pPr>
              <w:rPr>
                <w:rFonts w:eastAsia="Times New Roman"/>
                <w:sz w:val="22"/>
                <w:szCs w:val="22"/>
              </w:rPr>
            </w:pPr>
            <w:r w:rsidRPr="00D042CF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C1_03380W_A</w:t>
            </w:r>
          </w:p>
        </w:tc>
      </w:tr>
      <w:tr w:rsidR="002505E1" w:rsidRPr="00D042CF" w14:paraId="402BA715" w14:textId="77777777" w:rsidTr="0014402F">
        <w:tc>
          <w:tcPr>
            <w:tcW w:w="1588" w:type="dxa"/>
          </w:tcPr>
          <w:p w14:paraId="2195E4AD" w14:textId="77777777" w:rsidR="002505E1" w:rsidRPr="00D042CF" w:rsidRDefault="002505E1" w:rsidP="005F48B3">
            <w:pPr>
              <w:rPr>
                <w:rFonts w:eastAsia="Times New Roman"/>
                <w:i/>
                <w:iCs/>
                <w:sz w:val="22"/>
                <w:szCs w:val="22"/>
              </w:rPr>
            </w:pPr>
            <w:r w:rsidRPr="00D042CF">
              <w:rPr>
                <w:i/>
                <w:iCs/>
                <w:sz w:val="22"/>
                <w:szCs w:val="22"/>
              </w:rPr>
              <w:t>HGT1</w:t>
            </w:r>
          </w:p>
        </w:tc>
        <w:tc>
          <w:tcPr>
            <w:tcW w:w="1109" w:type="dxa"/>
            <w:vAlign w:val="center"/>
          </w:tcPr>
          <w:p w14:paraId="0E729119" w14:textId="5B8C52B3" w:rsidR="002505E1" w:rsidRPr="00D042CF" w:rsidRDefault="002505E1" w:rsidP="0014402F">
            <w:pPr>
              <w:jc w:val="center"/>
              <w:rPr>
                <w:sz w:val="22"/>
                <w:szCs w:val="22"/>
              </w:rPr>
            </w:pPr>
            <w:r w:rsidRPr="00D042CF">
              <w:rPr>
                <w:rFonts w:eastAsia="Times New Roman"/>
                <w:color w:val="000000"/>
                <w:sz w:val="22"/>
                <w:szCs w:val="22"/>
              </w:rPr>
              <w:t>2.09</w:t>
            </w:r>
          </w:p>
        </w:tc>
        <w:tc>
          <w:tcPr>
            <w:tcW w:w="5378" w:type="dxa"/>
          </w:tcPr>
          <w:p w14:paraId="5C353429" w14:textId="77777777" w:rsidR="002505E1" w:rsidRPr="00D042CF" w:rsidRDefault="002505E1" w:rsidP="005F48B3">
            <w:pPr>
              <w:rPr>
                <w:rFonts w:eastAsia="Times New Roman"/>
                <w:sz w:val="22"/>
                <w:szCs w:val="22"/>
              </w:rPr>
            </w:pPr>
            <w:r w:rsidRPr="00D042CF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High-affinity MFS glucose transporter</w:t>
            </w:r>
          </w:p>
        </w:tc>
        <w:tc>
          <w:tcPr>
            <w:tcW w:w="1701" w:type="dxa"/>
          </w:tcPr>
          <w:p w14:paraId="001EFF10" w14:textId="407BA1DD" w:rsidR="002505E1" w:rsidRPr="00D042CF" w:rsidRDefault="002505E1" w:rsidP="00147964">
            <w:pPr>
              <w:rPr>
                <w:rFonts w:eastAsia="Times New Roman"/>
                <w:sz w:val="22"/>
                <w:szCs w:val="22"/>
              </w:rPr>
            </w:pPr>
            <w:r w:rsidRPr="00D042CF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C1_01980W_B</w:t>
            </w:r>
          </w:p>
        </w:tc>
      </w:tr>
      <w:tr w:rsidR="002505E1" w:rsidRPr="00D042CF" w14:paraId="189BCDEC" w14:textId="77777777" w:rsidTr="0014402F">
        <w:tc>
          <w:tcPr>
            <w:tcW w:w="1588" w:type="dxa"/>
          </w:tcPr>
          <w:p w14:paraId="65B5B927" w14:textId="77777777" w:rsidR="002505E1" w:rsidRPr="00D042CF" w:rsidRDefault="002505E1" w:rsidP="005F48B3">
            <w:pPr>
              <w:rPr>
                <w:i/>
                <w:iCs/>
                <w:sz w:val="22"/>
                <w:szCs w:val="22"/>
              </w:rPr>
            </w:pPr>
            <w:r w:rsidRPr="00D042CF">
              <w:rPr>
                <w:i/>
                <w:iCs/>
                <w:sz w:val="22"/>
                <w:szCs w:val="22"/>
              </w:rPr>
              <w:t>HGT18</w:t>
            </w:r>
          </w:p>
        </w:tc>
        <w:tc>
          <w:tcPr>
            <w:tcW w:w="1109" w:type="dxa"/>
            <w:vAlign w:val="center"/>
          </w:tcPr>
          <w:p w14:paraId="078D044F" w14:textId="070EEF35" w:rsidR="002505E1" w:rsidRPr="00D042CF" w:rsidRDefault="002505E1" w:rsidP="0014402F">
            <w:pPr>
              <w:jc w:val="center"/>
              <w:rPr>
                <w:sz w:val="22"/>
                <w:szCs w:val="22"/>
              </w:rPr>
            </w:pPr>
            <w:r w:rsidRPr="00D042CF">
              <w:rPr>
                <w:rFonts w:eastAsia="Times New Roman"/>
                <w:color w:val="000000"/>
                <w:sz w:val="22"/>
                <w:szCs w:val="22"/>
              </w:rPr>
              <w:t>2.09</w:t>
            </w:r>
          </w:p>
        </w:tc>
        <w:tc>
          <w:tcPr>
            <w:tcW w:w="5378" w:type="dxa"/>
          </w:tcPr>
          <w:p w14:paraId="47EAF6D5" w14:textId="77777777" w:rsidR="002505E1" w:rsidRPr="00D042CF" w:rsidRDefault="002505E1" w:rsidP="005F48B3">
            <w:pPr>
              <w:rPr>
                <w:rFonts w:eastAsia="Times New Roman"/>
                <w:sz w:val="22"/>
                <w:szCs w:val="22"/>
              </w:rPr>
            </w:pPr>
            <w:r w:rsidRPr="00D042CF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MFS glucose transporter</w:t>
            </w:r>
          </w:p>
        </w:tc>
        <w:tc>
          <w:tcPr>
            <w:tcW w:w="1701" w:type="dxa"/>
          </w:tcPr>
          <w:p w14:paraId="1C0C22B2" w14:textId="77777777" w:rsidR="002505E1" w:rsidRPr="00D042CF" w:rsidRDefault="002505E1" w:rsidP="005F48B3">
            <w:pPr>
              <w:rPr>
                <w:sz w:val="22"/>
                <w:szCs w:val="22"/>
              </w:rPr>
            </w:pPr>
            <w:r w:rsidRPr="00D042CF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CR_03040C_A</w:t>
            </w:r>
          </w:p>
        </w:tc>
      </w:tr>
      <w:tr w:rsidR="002505E1" w:rsidRPr="00D042CF" w14:paraId="5426B7B5" w14:textId="77777777" w:rsidTr="0014402F">
        <w:tc>
          <w:tcPr>
            <w:tcW w:w="1588" w:type="dxa"/>
          </w:tcPr>
          <w:p w14:paraId="2C37A69C" w14:textId="77777777" w:rsidR="002505E1" w:rsidRPr="00D042CF" w:rsidRDefault="002505E1" w:rsidP="005F48B3">
            <w:pPr>
              <w:rPr>
                <w:i/>
                <w:iCs/>
                <w:sz w:val="22"/>
                <w:szCs w:val="22"/>
              </w:rPr>
            </w:pPr>
            <w:r w:rsidRPr="00D042CF">
              <w:rPr>
                <w:i/>
                <w:iCs/>
                <w:sz w:val="22"/>
                <w:szCs w:val="22"/>
              </w:rPr>
              <w:t>NAG3</w:t>
            </w:r>
          </w:p>
        </w:tc>
        <w:tc>
          <w:tcPr>
            <w:tcW w:w="1109" w:type="dxa"/>
            <w:vAlign w:val="center"/>
          </w:tcPr>
          <w:p w14:paraId="6DFF7A46" w14:textId="6515E821" w:rsidR="002505E1" w:rsidRPr="00D042CF" w:rsidRDefault="002505E1" w:rsidP="0014402F">
            <w:pPr>
              <w:jc w:val="center"/>
              <w:rPr>
                <w:sz w:val="22"/>
                <w:szCs w:val="22"/>
              </w:rPr>
            </w:pPr>
            <w:r w:rsidRPr="00D042CF">
              <w:rPr>
                <w:rFonts w:eastAsia="Times New Roman"/>
                <w:color w:val="000000"/>
                <w:sz w:val="22"/>
                <w:szCs w:val="22"/>
              </w:rPr>
              <w:t>54.83</w:t>
            </w:r>
          </w:p>
        </w:tc>
        <w:tc>
          <w:tcPr>
            <w:tcW w:w="5378" w:type="dxa"/>
          </w:tcPr>
          <w:p w14:paraId="7D02B3D5" w14:textId="77777777" w:rsidR="002505E1" w:rsidRPr="00D042CF" w:rsidRDefault="002505E1" w:rsidP="005F48B3">
            <w:pPr>
              <w:rPr>
                <w:sz w:val="22"/>
                <w:szCs w:val="22"/>
              </w:rPr>
            </w:pPr>
            <w:r w:rsidRPr="00D042CF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MFS transporter</w:t>
            </w:r>
          </w:p>
        </w:tc>
        <w:tc>
          <w:tcPr>
            <w:tcW w:w="1701" w:type="dxa"/>
          </w:tcPr>
          <w:p w14:paraId="6BB9DB80" w14:textId="77777777" w:rsidR="002505E1" w:rsidRPr="00D042CF" w:rsidRDefault="002505E1" w:rsidP="005F48B3">
            <w:pPr>
              <w:rPr>
                <w:rFonts w:eastAsia="Times New Roman"/>
                <w:sz w:val="22"/>
                <w:szCs w:val="22"/>
              </w:rPr>
            </w:pPr>
            <w:r w:rsidRPr="00D042CF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C6_04610C_A</w:t>
            </w:r>
          </w:p>
        </w:tc>
      </w:tr>
      <w:tr w:rsidR="002505E1" w:rsidRPr="00D042CF" w14:paraId="201A876F" w14:textId="77777777" w:rsidTr="0014402F">
        <w:tc>
          <w:tcPr>
            <w:tcW w:w="1588" w:type="dxa"/>
          </w:tcPr>
          <w:p w14:paraId="6C627E7B" w14:textId="7B35A134" w:rsidR="002505E1" w:rsidRPr="00D042CF" w:rsidRDefault="002505E1" w:rsidP="005F48B3">
            <w:pPr>
              <w:rPr>
                <w:i/>
                <w:iCs/>
                <w:sz w:val="22"/>
                <w:szCs w:val="22"/>
              </w:rPr>
            </w:pPr>
            <w:r w:rsidRPr="00D042CF">
              <w:rPr>
                <w:i/>
                <w:iCs/>
                <w:sz w:val="22"/>
                <w:szCs w:val="22"/>
              </w:rPr>
              <w:t>NAG4</w:t>
            </w:r>
          </w:p>
        </w:tc>
        <w:tc>
          <w:tcPr>
            <w:tcW w:w="1109" w:type="dxa"/>
            <w:vAlign w:val="center"/>
          </w:tcPr>
          <w:p w14:paraId="199B2BD2" w14:textId="38E70AAD" w:rsidR="002505E1" w:rsidRPr="00D042CF" w:rsidRDefault="002505E1" w:rsidP="0014402F">
            <w:pPr>
              <w:jc w:val="center"/>
              <w:rPr>
                <w:sz w:val="22"/>
                <w:szCs w:val="22"/>
              </w:rPr>
            </w:pPr>
            <w:r w:rsidRPr="00D042CF">
              <w:rPr>
                <w:rFonts w:eastAsia="Times New Roman"/>
                <w:color w:val="000000"/>
                <w:sz w:val="22"/>
                <w:szCs w:val="22"/>
              </w:rPr>
              <w:t>11.29</w:t>
            </w:r>
          </w:p>
        </w:tc>
        <w:tc>
          <w:tcPr>
            <w:tcW w:w="5378" w:type="dxa"/>
          </w:tcPr>
          <w:p w14:paraId="70ECE9EF" w14:textId="5220D6A2" w:rsidR="002505E1" w:rsidRPr="00D042CF" w:rsidRDefault="002505E1" w:rsidP="005F48B3">
            <w:pPr>
              <w:rPr>
                <w:rFonts w:eastAsia="Times New Roman"/>
                <w:sz w:val="22"/>
                <w:szCs w:val="22"/>
              </w:rPr>
            </w:pPr>
            <w:r w:rsidRPr="00D042CF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MFS transporter</w:t>
            </w:r>
          </w:p>
        </w:tc>
        <w:tc>
          <w:tcPr>
            <w:tcW w:w="1701" w:type="dxa"/>
          </w:tcPr>
          <w:p w14:paraId="4BD75D13" w14:textId="77DA403E" w:rsidR="002505E1" w:rsidRPr="00D042CF" w:rsidRDefault="002505E1" w:rsidP="00FB2B89">
            <w:pPr>
              <w:rPr>
                <w:rFonts w:eastAsia="Times New Roman"/>
                <w:sz w:val="22"/>
                <w:szCs w:val="22"/>
              </w:rPr>
            </w:pPr>
            <w:r w:rsidRPr="00D042CF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C6_04620C_B</w:t>
            </w:r>
          </w:p>
        </w:tc>
      </w:tr>
      <w:tr w:rsidR="002505E1" w:rsidRPr="00D042CF" w14:paraId="0034D150" w14:textId="77777777" w:rsidTr="0014402F">
        <w:tc>
          <w:tcPr>
            <w:tcW w:w="1588" w:type="dxa"/>
            <w:tcBorders>
              <w:bottom w:val="single" w:sz="4" w:space="0" w:color="auto"/>
            </w:tcBorders>
          </w:tcPr>
          <w:p w14:paraId="34CA6585" w14:textId="7B12D60B" w:rsidR="002505E1" w:rsidRPr="00D042CF" w:rsidRDefault="002505E1" w:rsidP="00812F7D">
            <w:pPr>
              <w:rPr>
                <w:rFonts w:eastAsia="Times New Roman"/>
                <w:i/>
                <w:iCs/>
                <w:color w:val="000000"/>
                <w:sz w:val="22"/>
                <w:szCs w:val="22"/>
                <w:shd w:val="clear" w:color="auto" w:fill="FFFFFF"/>
              </w:rPr>
            </w:pPr>
            <w:r w:rsidRPr="00D042CF">
              <w:rPr>
                <w:rFonts w:eastAsia="Times New Roman"/>
                <w:i/>
                <w:iCs/>
                <w:color w:val="000000"/>
                <w:sz w:val="22"/>
                <w:szCs w:val="22"/>
                <w:shd w:val="clear" w:color="auto" w:fill="FFFFFF"/>
              </w:rPr>
              <w:t>HGT20</w:t>
            </w:r>
          </w:p>
        </w:tc>
        <w:tc>
          <w:tcPr>
            <w:tcW w:w="1109" w:type="dxa"/>
            <w:tcBorders>
              <w:bottom w:val="single" w:sz="4" w:space="0" w:color="auto"/>
            </w:tcBorders>
            <w:vAlign w:val="center"/>
          </w:tcPr>
          <w:p w14:paraId="53A581FF" w14:textId="708C4C8B" w:rsidR="002505E1" w:rsidRPr="00D042CF" w:rsidRDefault="002505E1" w:rsidP="0014402F">
            <w:pPr>
              <w:jc w:val="center"/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</w:pPr>
            <w:r w:rsidRPr="00D042CF">
              <w:rPr>
                <w:rFonts w:eastAsia="Times New Roman"/>
                <w:color w:val="000000"/>
                <w:sz w:val="22"/>
                <w:szCs w:val="22"/>
              </w:rPr>
              <w:t>8.11</w:t>
            </w:r>
          </w:p>
        </w:tc>
        <w:tc>
          <w:tcPr>
            <w:tcW w:w="5378" w:type="dxa"/>
            <w:tcBorders>
              <w:bottom w:val="single" w:sz="4" w:space="0" w:color="auto"/>
            </w:tcBorders>
          </w:tcPr>
          <w:p w14:paraId="0F78F5F2" w14:textId="3D5D2436" w:rsidR="002505E1" w:rsidRPr="00D042CF" w:rsidRDefault="002505E1" w:rsidP="00812F7D">
            <w:pPr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</w:pPr>
            <w:r w:rsidRPr="00D042CF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Putative glucose transporter of the major facilitator superfamily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E800461" w14:textId="03ED014D" w:rsidR="002505E1" w:rsidRPr="00D042CF" w:rsidRDefault="002505E1" w:rsidP="00812F7D">
            <w:pPr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</w:pPr>
            <w:r w:rsidRPr="00D042CF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C2_02610C_A</w:t>
            </w:r>
          </w:p>
        </w:tc>
      </w:tr>
      <w:tr w:rsidR="00DC0CE9" w:rsidRPr="00D042CF" w14:paraId="7931ABEB" w14:textId="77777777" w:rsidTr="000819A8">
        <w:tc>
          <w:tcPr>
            <w:tcW w:w="9776" w:type="dxa"/>
            <w:gridSpan w:val="4"/>
            <w:shd w:val="clear" w:color="auto" w:fill="D9D9D9" w:themeFill="background1" w:themeFillShade="D9"/>
          </w:tcPr>
          <w:p w14:paraId="5E4787CD" w14:textId="7004FFDD" w:rsidR="00DC0CE9" w:rsidRPr="00D042CF" w:rsidRDefault="00DC0CE9" w:rsidP="000819A8">
            <w:pPr>
              <w:tabs>
                <w:tab w:val="left" w:pos="3228"/>
              </w:tabs>
              <w:rPr>
                <w:rFonts w:eastAsia="Calibri"/>
                <w:b/>
                <w:bCs/>
                <w:sz w:val="22"/>
                <w:szCs w:val="22"/>
              </w:rPr>
            </w:pPr>
            <w:r w:rsidRPr="00D042CF">
              <w:rPr>
                <w:rFonts w:eastAsia="Calibri"/>
                <w:b/>
                <w:bCs/>
                <w:sz w:val="22"/>
                <w:szCs w:val="22"/>
              </w:rPr>
              <w:t>Lipid and diverse metabolism</w:t>
            </w:r>
            <w:r w:rsidR="000819A8" w:rsidRPr="00D042CF">
              <w:rPr>
                <w:rFonts w:eastAsia="Calibri"/>
                <w:b/>
                <w:bCs/>
                <w:sz w:val="22"/>
                <w:szCs w:val="22"/>
              </w:rPr>
              <w:t>s</w:t>
            </w:r>
          </w:p>
        </w:tc>
      </w:tr>
      <w:tr w:rsidR="00A31B60" w:rsidRPr="00D042CF" w14:paraId="671BDB36" w14:textId="77777777" w:rsidTr="0014402F">
        <w:tc>
          <w:tcPr>
            <w:tcW w:w="1588" w:type="dxa"/>
          </w:tcPr>
          <w:p w14:paraId="019D5E85" w14:textId="15424A28" w:rsidR="00A31B60" w:rsidRPr="00D042CF" w:rsidRDefault="00A31B60" w:rsidP="00D64661">
            <w:pPr>
              <w:rPr>
                <w:i/>
                <w:iCs/>
                <w:sz w:val="22"/>
                <w:szCs w:val="22"/>
              </w:rPr>
            </w:pPr>
            <w:r w:rsidRPr="00D042CF">
              <w:rPr>
                <w:i/>
                <w:iCs/>
                <w:sz w:val="22"/>
                <w:szCs w:val="22"/>
              </w:rPr>
              <w:t>ICL1</w:t>
            </w:r>
          </w:p>
        </w:tc>
        <w:tc>
          <w:tcPr>
            <w:tcW w:w="1109" w:type="dxa"/>
          </w:tcPr>
          <w:p w14:paraId="0D3FC972" w14:textId="1062D95E" w:rsidR="00A31B60" w:rsidRPr="00D042CF" w:rsidRDefault="00A31B60" w:rsidP="0014402F">
            <w:pPr>
              <w:jc w:val="center"/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</w:pPr>
            <w:r w:rsidRPr="00D042CF">
              <w:rPr>
                <w:rFonts w:eastAsia="Times New Roman"/>
                <w:color w:val="000000"/>
                <w:sz w:val="22"/>
                <w:szCs w:val="22"/>
              </w:rPr>
              <w:t>20.63</w:t>
            </w:r>
          </w:p>
        </w:tc>
        <w:tc>
          <w:tcPr>
            <w:tcW w:w="5378" w:type="dxa"/>
          </w:tcPr>
          <w:p w14:paraId="631FC592" w14:textId="13391121" w:rsidR="00A31B60" w:rsidRPr="00D042CF" w:rsidRDefault="00A31B60" w:rsidP="00D64661">
            <w:pPr>
              <w:rPr>
                <w:rFonts w:eastAsia="Times New Roman"/>
                <w:color w:val="000000"/>
                <w:sz w:val="22"/>
                <w:szCs w:val="22"/>
                <w:shd w:val="clear" w:color="auto" w:fill="FFFFFF"/>
                <w:lang w:val="fr-CA"/>
              </w:rPr>
            </w:pPr>
            <w:r w:rsidRPr="00D042CF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  <w:lang w:val="fr-CA"/>
              </w:rPr>
              <w:t>Isocitrate lyase; glyoxylate cycle enzyme</w:t>
            </w:r>
          </w:p>
        </w:tc>
        <w:tc>
          <w:tcPr>
            <w:tcW w:w="1701" w:type="dxa"/>
          </w:tcPr>
          <w:p w14:paraId="54EB6F5B" w14:textId="0F52D4CA" w:rsidR="00A31B60" w:rsidRPr="00D042CF" w:rsidRDefault="00A31B60" w:rsidP="00D64661">
            <w:pPr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</w:pPr>
            <w:r w:rsidRPr="00D042CF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C1_04500W_B</w:t>
            </w:r>
          </w:p>
        </w:tc>
      </w:tr>
      <w:tr w:rsidR="00A31B60" w:rsidRPr="00D042CF" w14:paraId="2770ABAE" w14:textId="77777777" w:rsidTr="0014402F">
        <w:tc>
          <w:tcPr>
            <w:tcW w:w="1588" w:type="dxa"/>
          </w:tcPr>
          <w:p w14:paraId="32B588B3" w14:textId="52541B6D" w:rsidR="00A31B60" w:rsidRPr="00D042CF" w:rsidRDefault="00A31B60" w:rsidP="008A7579">
            <w:pPr>
              <w:rPr>
                <w:i/>
                <w:iCs/>
                <w:sz w:val="22"/>
                <w:szCs w:val="22"/>
              </w:rPr>
            </w:pPr>
            <w:r w:rsidRPr="00D042CF">
              <w:rPr>
                <w:i/>
                <w:iCs/>
                <w:sz w:val="22"/>
                <w:szCs w:val="22"/>
              </w:rPr>
              <w:t>CRG1</w:t>
            </w:r>
          </w:p>
        </w:tc>
        <w:tc>
          <w:tcPr>
            <w:tcW w:w="1109" w:type="dxa"/>
          </w:tcPr>
          <w:p w14:paraId="794A0BF2" w14:textId="2E7E3B2B" w:rsidR="00A31B60" w:rsidRPr="00D042CF" w:rsidRDefault="00A31B60" w:rsidP="0014402F">
            <w:pPr>
              <w:jc w:val="center"/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</w:pPr>
            <w:r w:rsidRPr="00D042CF">
              <w:rPr>
                <w:rFonts w:eastAsia="Times New Roman"/>
                <w:color w:val="000000"/>
                <w:sz w:val="22"/>
                <w:szCs w:val="22"/>
              </w:rPr>
              <w:t>9.70</w:t>
            </w:r>
          </w:p>
        </w:tc>
        <w:tc>
          <w:tcPr>
            <w:tcW w:w="5378" w:type="dxa"/>
          </w:tcPr>
          <w:p w14:paraId="28B949B6" w14:textId="76E37F4A" w:rsidR="00A31B60" w:rsidRPr="00D042CF" w:rsidRDefault="00A31B60" w:rsidP="008A7579">
            <w:pPr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</w:pPr>
            <w:r w:rsidRPr="00D042CF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Methyltransferase involved in sphingolipid homeostasis</w:t>
            </w:r>
          </w:p>
        </w:tc>
        <w:tc>
          <w:tcPr>
            <w:tcW w:w="1701" w:type="dxa"/>
          </w:tcPr>
          <w:p w14:paraId="674D9C43" w14:textId="12ADC5FC" w:rsidR="00A31B60" w:rsidRPr="00D042CF" w:rsidRDefault="00A31B60" w:rsidP="00D64661">
            <w:pPr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</w:pPr>
            <w:r w:rsidRPr="00D042CF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C6_02210W_B</w:t>
            </w:r>
          </w:p>
        </w:tc>
      </w:tr>
      <w:tr w:rsidR="00A31B60" w:rsidRPr="00D042CF" w14:paraId="02540221" w14:textId="77777777" w:rsidTr="0014402F">
        <w:tc>
          <w:tcPr>
            <w:tcW w:w="1588" w:type="dxa"/>
          </w:tcPr>
          <w:p w14:paraId="2876F6EC" w14:textId="14FA541F" w:rsidR="00A31B60" w:rsidRPr="00D042CF" w:rsidRDefault="00A31B60" w:rsidP="00EB2FC3">
            <w:pPr>
              <w:rPr>
                <w:i/>
                <w:iCs/>
                <w:sz w:val="22"/>
                <w:szCs w:val="22"/>
              </w:rPr>
            </w:pPr>
            <w:r w:rsidRPr="00D042CF">
              <w:rPr>
                <w:i/>
                <w:iCs/>
                <w:sz w:val="22"/>
                <w:szCs w:val="22"/>
              </w:rPr>
              <w:t>AMS1</w:t>
            </w:r>
          </w:p>
        </w:tc>
        <w:tc>
          <w:tcPr>
            <w:tcW w:w="1109" w:type="dxa"/>
          </w:tcPr>
          <w:p w14:paraId="76EB84DD" w14:textId="01452837" w:rsidR="00A31B60" w:rsidRPr="00D042CF" w:rsidRDefault="00A31B60" w:rsidP="0014402F">
            <w:pPr>
              <w:jc w:val="center"/>
              <w:rPr>
                <w:sz w:val="22"/>
                <w:szCs w:val="22"/>
              </w:rPr>
            </w:pPr>
            <w:r w:rsidRPr="00D042CF">
              <w:rPr>
                <w:rFonts w:eastAsia="Times New Roman"/>
                <w:color w:val="000000"/>
                <w:sz w:val="22"/>
                <w:szCs w:val="22"/>
              </w:rPr>
              <w:t>7.28</w:t>
            </w:r>
          </w:p>
        </w:tc>
        <w:tc>
          <w:tcPr>
            <w:tcW w:w="5378" w:type="dxa"/>
          </w:tcPr>
          <w:p w14:paraId="4454F6EA" w14:textId="4B96EC1C" w:rsidR="00A31B60" w:rsidRPr="00D042CF" w:rsidRDefault="00A31B60" w:rsidP="00CB1B7F">
            <w:pPr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</w:pPr>
            <w:r w:rsidRPr="00D042CF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Putative alpha-mannosidase</w:t>
            </w:r>
          </w:p>
        </w:tc>
        <w:tc>
          <w:tcPr>
            <w:tcW w:w="1701" w:type="dxa"/>
          </w:tcPr>
          <w:p w14:paraId="0A9146C1" w14:textId="09748135" w:rsidR="00A31B60" w:rsidRPr="00D042CF" w:rsidRDefault="00A31B60" w:rsidP="000557E3">
            <w:pPr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</w:pPr>
            <w:r w:rsidRPr="00D042CF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C4_02360W_A</w:t>
            </w:r>
          </w:p>
        </w:tc>
      </w:tr>
      <w:tr w:rsidR="00A31B60" w:rsidRPr="00D042CF" w14:paraId="3A62D770" w14:textId="77777777" w:rsidTr="0014402F">
        <w:tc>
          <w:tcPr>
            <w:tcW w:w="1588" w:type="dxa"/>
          </w:tcPr>
          <w:p w14:paraId="6BE25F50" w14:textId="4DCB1957" w:rsidR="00A31B60" w:rsidRPr="00D042CF" w:rsidRDefault="00A31B60" w:rsidP="00D64661">
            <w:pPr>
              <w:rPr>
                <w:i/>
                <w:iCs/>
                <w:sz w:val="22"/>
                <w:szCs w:val="22"/>
              </w:rPr>
            </w:pPr>
            <w:r w:rsidRPr="00D042CF">
              <w:rPr>
                <w:i/>
                <w:iCs/>
                <w:sz w:val="22"/>
                <w:szCs w:val="22"/>
              </w:rPr>
              <w:t>DAP1</w:t>
            </w:r>
          </w:p>
        </w:tc>
        <w:tc>
          <w:tcPr>
            <w:tcW w:w="1109" w:type="dxa"/>
          </w:tcPr>
          <w:p w14:paraId="666F6A29" w14:textId="70D90BC1" w:rsidR="00A31B60" w:rsidRPr="00D042CF" w:rsidRDefault="00A31B60" w:rsidP="0014402F">
            <w:pPr>
              <w:jc w:val="center"/>
              <w:rPr>
                <w:sz w:val="22"/>
                <w:szCs w:val="22"/>
              </w:rPr>
            </w:pPr>
            <w:r w:rsidRPr="00D042CF">
              <w:rPr>
                <w:rFonts w:eastAsia="Times New Roman"/>
                <w:color w:val="000000"/>
                <w:sz w:val="22"/>
                <w:szCs w:val="22"/>
              </w:rPr>
              <w:t>5.48</w:t>
            </w:r>
          </w:p>
        </w:tc>
        <w:tc>
          <w:tcPr>
            <w:tcW w:w="5378" w:type="dxa"/>
          </w:tcPr>
          <w:p w14:paraId="5B489F9A" w14:textId="47349B3C" w:rsidR="00A31B60" w:rsidRPr="00D042CF" w:rsidRDefault="00A31B60" w:rsidP="00AF4692">
            <w:pPr>
              <w:rPr>
                <w:sz w:val="22"/>
                <w:szCs w:val="22"/>
              </w:rPr>
            </w:pPr>
            <w:proofErr w:type="spellStart"/>
            <w:r w:rsidRPr="00D042CF">
              <w:rPr>
                <w:rFonts w:eastAsia="Times New Roman"/>
                <w:color w:val="222222"/>
                <w:sz w:val="22"/>
                <w:szCs w:val="22"/>
                <w:shd w:val="clear" w:color="auto" w:fill="FFFFFF"/>
              </w:rPr>
              <w:t>Heme</w:t>
            </w:r>
            <w:proofErr w:type="spellEnd"/>
            <w:r w:rsidRPr="00D042CF">
              <w:rPr>
                <w:rFonts w:eastAsia="Times New Roman"/>
                <w:color w:val="222222"/>
                <w:sz w:val="22"/>
                <w:szCs w:val="22"/>
                <w:shd w:val="clear" w:color="auto" w:fill="FFFFFF"/>
              </w:rPr>
              <w:t>-binding protein; involved in regulation of cytochrome P450 protein Erg11p</w:t>
            </w:r>
          </w:p>
        </w:tc>
        <w:tc>
          <w:tcPr>
            <w:tcW w:w="1701" w:type="dxa"/>
          </w:tcPr>
          <w:p w14:paraId="067C249C" w14:textId="77777777" w:rsidR="00A31B60" w:rsidRPr="00D042CF" w:rsidRDefault="00A31B60" w:rsidP="00AF4692">
            <w:pPr>
              <w:rPr>
                <w:rFonts w:eastAsia="Times New Roman"/>
                <w:sz w:val="22"/>
                <w:szCs w:val="22"/>
              </w:rPr>
            </w:pPr>
            <w:r w:rsidRPr="00D042CF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CR_04060C_A</w:t>
            </w:r>
            <w:r w:rsidRPr="00D042CF">
              <w:rPr>
                <w:rStyle w:val="apple-converted-space"/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  <w:p w14:paraId="0C1FC8B1" w14:textId="77777777" w:rsidR="00A31B60" w:rsidRPr="00D042CF" w:rsidRDefault="00A31B60" w:rsidP="00D64661">
            <w:pPr>
              <w:rPr>
                <w:sz w:val="22"/>
                <w:szCs w:val="22"/>
              </w:rPr>
            </w:pPr>
          </w:p>
        </w:tc>
      </w:tr>
      <w:tr w:rsidR="00A31B60" w:rsidRPr="00D042CF" w14:paraId="24113C47" w14:textId="77777777" w:rsidTr="0014402F">
        <w:trPr>
          <w:trHeight w:val="283"/>
        </w:trPr>
        <w:tc>
          <w:tcPr>
            <w:tcW w:w="1588" w:type="dxa"/>
          </w:tcPr>
          <w:p w14:paraId="416C7F91" w14:textId="259FA8D1" w:rsidR="00A31B60" w:rsidRPr="00D042CF" w:rsidRDefault="00A31B60" w:rsidP="00EE4A2A">
            <w:pPr>
              <w:rPr>
                <w:rFonts w:eastAsia="Times New Roman"/>
                <w:i/>
                <w:iCs/>
                <w:sz w:val="22"/>
                <w:szCs w:val="22"/>
              </w:rPr>
            </w:pPr>
            <w:r w:rsidRPr="00D042C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FAA21</w:t>
            </w:r>
          </w:p>
        </w:tc>
        <w:tc>
          <w:tcPr>
            <w:tcW w:w="1109" w:type="dxa"/>
          </w:tcPr>
          <w:p w14:paraId="7A66BBB5" w14:textId="3F0C925D" w:rsidR="00A31B60" w:rsidRPr="00D042CF" w:rsidRDefault="00A31B60" w:rsidP="0014402F">
            <w:pPr>
              <w:jc w:val="center"/>
              <w:rPr>
                <w:sz w:val="22"/>
                <w:szCs w:val="22"/>
              </w:rPr>
            </w:pPr>
            <w:r w:rsidRPr="00D042CF">
              <w:rPr>
                <w:rFonts w:eastAsia="Times New Roman"/>
                <w:color w:val="000000"/>
                <w:sz w:val="22"/>
                <w:szCs w:val="22"/>
              </w:rPr>
              <w:t>3.64</w:t>
            </w:r>
          </w:p>
        </w:tc>
        <w:tc>
          <w:tcPr>
            <w:tcW w:w="5378" w:type="dxa"/>
          </w:tcPr>
          <w:p w14:paraId="523C0D62" w14:textId="791C217B" w:rsidR="00A31B60" w:rsidRPr="00D042CF" w:rsidRDefault="00A31B60" w:rsidP="00A31B60">
            <w:pPr>
              <w:rPr>
                <w:rFonts w:eastAsia="Times New Roman"/>
                <w:sz w:val="22"/>
                <w:szCs w:val="22"/>
              </w:rPr>
            </w:pPr>
            <w:r w:rsidRPr="00D042CF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 xml:space="preserve">Predicted acyl CoA </w:t>
            </w:r>
            <w:proofErr w:type="spellStart"/>
            <w:r w:rsidRPr="00D042CF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synthetase</w:t>
            </w:r>
            <w:proofErr w:type="spellEnd"/>
          </w:p>
        </w:tc>
        <w:tc>
          <w:tcPr>
            <w:tcW w:w="1701" w:type="dxa"/>
          </w:tcPr>
          <w:p w14:paraId="64DA418A" w14:textId="27A032CE" w:rsidR="00A31B60" w:rsidRPr="00D042CF" w:rsidRDefault="00A31B60" w:rsidP="00A31B60">
            <w:pPr>
              <w:rPr>
                <w:sz w:val="22"/>
                <w:szCs w:val="22"/>
              </w:rPr>
            </w:pPr>
            <w:r w:rsidRPr="00D042CF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C3_02810C_A</w:t>
            </w:r>
          </w:p>
        </w:tc>
      </w:tr>
      <w:tr w:rsidR="00A31B60" w:rsidRPr="00D042CF" w14:paraId="26DB536E" w14:textId="77777777" w:rsidTr="0014402F">
        <w:tc>
          <w:tcPr>
            <w:tcW w:w="1588" w:type="dxa"/>
          </w:tcPr>
          <w:p w14:paraId="44422DE9" w14:textId="2AEFF564" w:rsidR="00A31B60" w:rsidRPr="00D042CF" w:rsidRDefault="00A31B60" w:rsidP="00D64661">
            <w:pPr>
              <w:rPr>
                <w:i/>
                <w:iCs/>
                <w:sz w:val="22"/>
                <w:szCs w:val="22"/>
              </w:rPr>
            </w:pPr>
            <w:r w:rsidRPr="00D042CF">
              <w:rPr>
                <w:i/>
                <w:iCs/>
                <w:sz w:val="22"/>
                <w:szCs w:val="22"/>
              </w:rPr>
              <w:t>POF1</w:t>
            </w:r>
          </w:p>
        </w:tc>
        <w:tc>
          <w:tcPr>
            <w:tcW w:w="1109" w:type="dxa"/>
          </w:tcPr>
          <w:p w14:paraId="39E80D60" w14:textId="2272E8EA" w:rsidR="00A31B60" w:rsidRPr="00D042CF" w:rsidRDefault="00A31B60" w:rsidP="0014402F">
            <w:pPr>
              <w:jc w:val="center"/>
              <w:rPr>
                <w:sz w:val="22"/>
                <w:szCs w:val="22"/>
              </w:rPr>
            </w:pPr>
            <w:r w:rsidRPr="00D042CF">
              <w:rPr>
                <w:rFonts w:eastAsia="Times New Roman"/>
                <w:color w:val="000000"/>
                <w:sz w:val="22"/>
                <w:szCs w:val="22"/>
              </w:rPr>
              <w:t>4.02</w:t>
            </w:r>
          </w:p>
        </w:tc>
        <w:tc>
          <w:tcPr>
            <w:tcW w:w="5378" w:type="dxa"/>
          </w:tcPr>
          <w:p w14:paraId="1655EB87" w14:textId="260F9BD9" w:rsidR="00A31B60" w:rsidRPr="00D042CF" w:rsidRDefault="00A31B60" w:rsidP="00235A98">
            <w:pPr>
              <w:rPr>
                <w:sz w:val="22"/>
                <w:szCs w:val="22"/>
              </w:rPr>
            </w:pPr>
            <w:r w:rsidRPr="00D042CF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Putative ATPase; predicted role in ER-associated protein catabolism</w:t>
            </w:r>
          </w:p>
        </w:tc>
        <w:tc>
          <w:tcPr>
            <w:tcW w:w="1701" w:type="dxa"/>
          </w:tcPr>
          <w:p w14:paraId="793950BD" w14:textId="5C4160B2" w:rsidR="00A31B60" w:rsidRPr="00D042CF" w:rsidRDefault="00A31B60" w:rsidP="00E207B3">
            <w:pPr>
              <w:rPr>
                <w:sz w:val="22"/>
                <w:szCs w:val="22"/>
              </w:rPr>
            </w:pPr>
            <w:r w:rsidRPr="00D042CF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C1_13270W_B</w:t>
            </w:r>
          </w:p>
        </w:tc>
      </w:tr>
      <w:tr w:rsidR="00A31B60" w:rsidRPr="00D042CF" w14:paraId="069DC840" w14:textId="77777777" w:rsidTr="0014402F">
        <w:tc>
          <w:tcPr>
            <w:tcW w:w="1588" w:type="dxa"/>
          </w:tcPr>
          <w:p w14:paraId="471C64AC" w14:textId="3F8F204C" w:rsidR="00A31B60" w:rsidRPr="00D042CF" w:rsidRDefault="00A31B60" w:rsidP="00D64661">
            <w:pPr>
              <w:rPr>
                <w:i/>
                <w:iCs/>
                <w:sz w:val="22"/>
                <w:szCs w:val="22"/>
              </w:rPr>
            </w:pPr>
            <w:r w:rsidRPr="00D042CF">
              <w:rPr>
                <w:i/>
                <w:iCs/>
                <w:sz w:val="22"/>
                <w:szCs w:val="22"/>
              </w:rPr>
              <w:t>ATC1</w:t>
            </w:r>
          </w:p>
        </w:tc>
        <w:tc>
          <w:tcPr>
            <w:tcW w:w="1109" w:type="dxa"/>
          </w:tcPr>
          <w:p w14:paraId="274EFFCA" w14:textId="0E1FCB0E" w:rsidR="00A31B60" w:rsidRPr="00D042CF" w:rsidRDefault="00A31B60" w:rsidP="0014402F">
            <w:pPr>
              <w:jc w:val="center"/>
              <w:rPr>
                <w:sz w:val="22"/>
                <w:szCs w:val="22"/>
              </w:rPr>
            </w:pPr>
            <w:r w:rsidRPr="00D042CF">
              <w:rPr>
                <w:rFonts w:eastAsia="Times New Roman"/>
                <w:color w:val="000000"/>
                <w:sz w:val="22"/>
                <w:szCs w:val="22"/>
              </w:rPr>
              <w:t>3.87</w:t>
            </w:r>
          </w:p>
        </w:tc>
        <w:tc>
          <w:tcPr>
            <w:tcW w:w="5378" w:type="dxa"/>
          </w:tcPr>
          <w:p w14:paraId="1CB7B20A" w14:textId="6F3730AC" w:rsidR="00A31B60" w:rsidRPr="00D042CF" w:rsidRDefault="00A31B60" w:rsidP="00E31AC3">
            <w:pPr>
              <w:rPr>
                <w:sz w:val="22"/>
                <w:szCs w:val="22"/>
              </w:rPr>
            </w:pPr>
            <w:r w:rsidRPr="00D042CF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 xml:space="preserve">Cell wall acid </w:t>
            </w:r>
            <w:proofErr w:type="spellStart"/>
            <w:r w:rsidRPr="00D042CF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trehalase</w:t>
            </w:r>
            <w:proofErr w:type="spellEnd"/>
          </w:p>
        </w:tc>
        <w:tc>
          <w:tcPr>
            <w:tcW w:w="1701" w:type="dxa"/>
          </w:tcPr>
          <w:p w14:paraId="4E35F250" w14:textId="33533AF5" w:rsidR="00A31B60" w:rsidRPr="00D042CF" w:rsidRDefault="00A31B60" w:rsidP="00E31AC3">
            <w:pPr>
              <w:rPr>
                <w:sz w:val="22"/>
                <w:szCs w:val="22"/>
              </w:rPr>
            </w:pPr>
            <w:r w:rsidRPr="00D042CF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C1_06940C_B</w:t>
            </w:r>
          </w:p>
        </w:tc>
      </w:tr>
      <w:tr w:rsidR="00A31B60" w:rsidRPr="00D042CF" w14:paraId="407F3595" w14:textId="77777777" w:rsidTr="0014402F">
        <w:tc>
          <w:tcPr>
            <w:tcW w:w="1588" w:type="dxa"/>
          </w:tcPr>
          <w:p w14:paraId="6E17E2EA" w14:textId="21A9A865" w:rsidR="00A31B60" w:rsidRPr="00D042CF" w:rsidRDefault="00A31B60" w:rsidP="00D64661">
            <w:pPr>
              <w:rPr>
                <w:i/>
                <w:iCs/>
                <w:sz w:val="22"/>
                <w:szCs w:val="22"/>
              </w:rPr>
            </w:pPr>
            <w:r w:rsidRPr="00D042CF">
              <w:rPr>
                <w:i/>
                <w:iCs/>
                <w:sz w:val="22"/>
                <w:szCs w:val="22"/>
              </w:rPr>
              <w:t>PHZ1</w:t>
            </w:r>
          </w:p>
        </w:tc>
        <w:tc>
          <w:tcPr>
            <w:tcW w:w="1109" w:type="dxa"/>
          </w:tcPr>
          <w:p w14:paraId="25691688" w14:textId="2885AF21" w:rsidR="00A31B60" w:rsidRPr="00D042CF" w:rsidRDefault="00A31B60" w:rsidP="0014402F">
            <w:pPr>
              <w:jc w:val="center"/>
              <w:rPr>
                <w:sz w:val="22"/>
                <w:szCs w:val="22"/>
              </w:rPr>
            </w:pPr>
            <w:r w:rsidRPr="00D042CF">
              <w:rPr>
                <w:rFonts w:eastAsia="Times New Roman"/>
                <w:color w:val="000000"/>
                <w:sz w:val="22"/>
                <w:szCs w:val="22"/>
              </w:rPr>
              <w:t>3.62</w:t>
            </w:r>
          </w:p>
        </w:tc>
        <w:tc>
          <w:tcPr>
            <w:tcW w:w="5378" w:type="dxa"/>
          </w:tcPr>
          <w:p w14:paraId="4B922C0F" w14:textId="043F58E4" w:rsidR="00A31B60" w:rsidRPr="00D042CF" w:rsidRDefault="00A31B60" w:rsidP="00B02CAC">
            <w:pPr>
              <w:rPr>
                <w:sz w:val="22"/>
                <w:szCs w:val="22"/>
              </w:rPr>
            </w:pPr>
            <w:r w:rsidRPr="00D042CF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Stationary phase enriched protein</w:t>
            </w:r>
          </w:p>
        </w:tc>
        <w:tc>
          <w:tcPr>
            <w:tcW w:w="1701" w:type="dxa"/>
          </w:tcPr>
          <w:p w14:paraId="41B10E52" w14:textId="464B8BA1" w:rsidR="00A31B60" w:rsidRPr="00D042CF" w:rsidRDefault="00A31B60" w:rsidP="00D64661">
            <w:pPr>
              <w:rPr>
                <w:sz w:val="22"/>
                <w:szCs w:val="22"/>
              </w:rPr>
            </w:pPr>
            <w:r w:rsidRPr="00D042CF">
              <w:rPr>
                <w:sz w:val="22"/>
                <w:szCs w:val="22"/>
              </w:rPr>
              <w:t>C6_03320W_A</w:t>
            </w:r>
          </w:p>
        </w:tc>
      </w:tr>
      <w:tr w:rsidR="00A31B60" w:rsidRPr="00D042CF" w14:paraId="3698D800" w14:textId="77777777" w:rsidTr="0014402F">
        <w:tc>
          <w:tcPr>
            <w:tcW w:w="1588" w:type="dxa"/>
          </w:tcPr>
          <w:p w14:paraId="6B376E24" w14:textId="64E236BB" w:rsidR="00A31B60" w:rsidRPr="00D042CF" w:rsidRDefault="00A31B60" w:rsidP="0076489C">
            <w:pPr>
              <w:rPr>
                <w:rFonts w:eastAsia="Times New Roman"/>
                <w:i/>
                <w:iCs/>
                <w:sz w:val="22"/>
                <w:szCs w:val="22"/>
              </w:rPr>
            </w:pPr>
            <w:r w:rsidRPr="00D042C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INO4</w:t>
            </w:r>
          </w:p>
        </w:tc>
        <w:tc>
          <w:tcPr>
            <w:tcW w:w="1109" w:type="dxa"/>
          </w:tcPr>
          <w:p w14:paraId="48895330" w14:textId="27FD478D" w:rsidR="00A31B60" w:rsidRPr="00D042CF" w:rsidRDefault="00A31B60" w:rsidP="0014402F">
            <w:pPr>
              <w:jc w:val="center"/>
              <w:rPr>
                <w:sz w:val="22"/>
                <w:szCs w:val="22"/>
              </w:rPr>
            </w:pPr>
            <w:r w:rsidRPr="00D042CF">
              <w:rPr>
                <w:rFonts w:eastAsia="Times New Roman"/>
                <w:color w:val="000000"/>
                <w:sz w:val="22"/>
                <w:szCs w:val="22"/>
              </w:rPr>
              <w:t>3.49</w:t>
            </w:r>
          </w:p>
        </w:tc>
        <w:tc>
          <w:tcPr>
            <w:tcW w:w="5378" w:type="dxa"/>
          </w:tcPr>
          <w:p w14:paraId="574938DE" w14:textId="1C5C3458" w:rsidR="00A31B60" w:rsidRPr="00D042CF" w:rsidRDefault="00A31B60" w:rsidP="00E57702">
            <w:pPr>
              <w:rPr>
                <w:sz w:val="22"/>
                <w:szCs w:val="22"/>
              </w:rPr>
            </w:pPr>
            <w:r w:rsidRPr="00D042CF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 xml:space="preserve">Transcription factor that regulates genes involved in phosphatidylcholine and phosphatidylinositol biosynthesis, fatty acid </w:t>
            </w:r>
            <w:r w:rsidRPr="00D042CF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sym w:font="Symbol" w:char="F062"/>
            </w:r>
            <w:r w:rsidRPr="00D042CF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-oxidation, and peroxisome biogenesis</w:t>
            </w:r>
          </w:p>
        </w:tc>
        <w:tc>
          <w:tcPr>
            <w:tcW w:w="1701" w:type="dxa"/>
          </w:tcPr>
          <w:p w14:paraId="2F179416" w14:textId="50E13B56" w:rsidR="00A31B60" w:rsidRPr="00D042CF" w:rsidRDefault="00A31B60" w:rsidP="0076489C">
            <w:pPr>
              <w:rPr>
                <w:sz w:val="22"/>
                <w:szCs w:val="22"/>
              </w:rPr>
            </w:pPr>
            <w:r w:rsidRPr="00D042CF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C2_03840C_</w:t>
            </w:r>
            <w:r w:rsidRPr="00D042CF">
              <w:rPr>
                <w:rFonts w:eastAsia="Times New Roman"/>
                <w:sz w:val="22"/>
                <w:szCs w:val="22"/>
              </w:rPr>
              <w:t>B</w:t>
            </w:r>
          </w:p>
        </w:tc>
      </w:tr>
      <w:tr w:rsidR="00A31B60" w:rsidRPr="00D042CF" w14:paraId="6958A776" w14:textId="77777777" w:rsidTr="0014402F">
        <w:tc>
          <w:tcPr>
            <w:tcW w:w="1588" w:type="dxa"/>
          </w:tcPr>
          <w:p w14:paraId="20A340D5" w14:textId="5D095CED" w:rsidR="00A31B60" w:rsidRPr="00D042CF" w:rsidRDefault="00A31B60" w:rsidP="00362027">
            <w:pPr>
              <w:rPr>
                <w:rFonts w:eastAsia="Times New Roman"/>
                <w:i/>
                <w:iCs/>
                <w:sz w:val="22"/>
                <w:szCs w:val="22"/>
              </w:rPr>
            </w:pPr>
            <w:r w:rsidRPr="00D042C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YDC1</w:t>
            </w:r>
          </w:p>
        </w:tc>
        <w:tc>
          <w:tcPr>
            <w:tcW w:w="1109" w:type="dxa"/>
            <w:vAlign w:val="center"/>
          </w:tcPr>
          <w:p w14:paraId="31FAF423" w14:textId="5E0264B5" w:rsidR="00A31B60" w:rsidRPr="00D042CF" w:rsidRDefault="00A31B60" w:rsidP="0014402F">
            <w:pPr>
              <w:jc w:val="center"/>
              <w:rPr>
                <w:sz w:val="22"/>
                <w:szCs w:val="22"/>
              </w:rPr>
            </w:pPr>
            <w:r w:rsidRPr="00D042CF">
              <w:rPr>
                <w:rFonts w:eastAsia="Times New Roman"/>
                <w:color w:val="000000"/>
                <w:sz w:val="22"/>
                <w:szCs w:val="22"/>
              </w:rPr>
              <w:t>3.48</w:t>
            </w:r>
          </w:p>
        </w:tc>
        <w:tc>
          <w:tcPr>
            <w:tcW w:w="5378" w:type="dxa"/>
          </w:tcPr>
          <w:p w14:paraId="0374A482" w14:textId="1ADE9021" w:rsidR="00A31B60" w:rsidRPr="00D042CF" w:rsidRDefault="00A31B60" w:rsidP="00362027">
            <w:pPr>
              <w:rPr>
                <w:sz w:val="22"/>
                <w:szCs w:val="22"/>
              </w:rPr>
            </w:pPr>
            <w:r w:rsidRPr="00D042CF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 xml:space="preserve">Alkaline </w:t>
            </w:r>
            <w:proofErr w:type="spellStart"/>
            <w:r w:rsidRPr="00D042CF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dihydroceramidase</w:t>
            </w:r>
            <w:proofErr w:type="spellEnd"/>
            <w:r w:rsidRPr="00D042CF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; involved in sphingolipid metabolism</w:t>
            </w:r>
          </w:p>
        </w:tc>
        <w:tc>
          <w:tcPr>
            <w:tcW w:w="1701" w:type="dxa"/>
          </w:tcPr>
          <w:p w14:paraId="2CD7AEC6" w14:textId="0134FF8B" w:rsidR="00A31B60" w:rsidRPr="00D042CF" w:rsidRDefault="00A31B60" w:rsidP="00362027">
            <w:pPr>
              <w:rPr>
                <w:sz w:val="22"/>
                <w:szCs w:val="22"/>
              </w:rPr>
            </w:pPr>
            <w:r w:rsidRPr="00D042CF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C4_07050W_A</w:t>
            </w:r>
          </w:p>
        </w:tc>
      </w:tr>
      <w:tr w:rsidR="00A31B60" w:rsidRPr="00D042CF" w14:paraId="0F0BA2BE" w14:textId="77777777" w:rsidTr="0014402F">
        <w:tc>
          <w:tcPr>
            <w:tcW w:w="1588" w:type="dxa"/>
          </w:tcPr>
          <w:p w14:paraId="091D494A" w14:textId="01CE5669" w:rsidR="00A31B60" w:rsidRPr="00D042CF" w:rsidRDefault="00A31B60" w:rsidP="00D64661">
            <w:pPr>
              <w:rPr>
                <w:i/>
                <w:iCs/>
                <w:sz w:val="22"/>
                <w:szCs w:val="22"/>
              </w:rPr>
            </w:pPr>
            <w:r w:rsidRPr="00D042CF">
              <w:rPr>
                <w:i/>
                <w:iCs/>
                <w:sz w:val="22"/>
                <w:szCs w:val="22"/>
              </w:rPr>
              <w:t>PEX4</w:t>
            </w:r>
          </w:p>
        </w:tc>
        <w:tc>
          <w:tcPr>
            <w:tcW w:w="1109" w:type="dxa"/>
            <w:vAlign w:val="center"/>
          </w:tcPr>
          <w:p w14:paraId="4391532E" w14:textId="194D7B22" w:rsidR="00A31B60" w:rsidRPr="00D042CF" w:rsidRDefault="00A31B60" w:rsidP="0014402F">
            <w:pPr>
              <w:jc w:val="center"/>
              <w:rPr>
                <w:sz w:val="22"/>
                <w:szCs w:val="22"/>
              </w:rPr>
            </w:pPr>
            <w:r w:rsidRPr="00D042CF">
              <w:rPr>
                <w:rFonts w:eastAsia="Times New Roman"/>
                <w:color w:val="000000"/>
                <w:sz w:val="22"/>
                <w:szCs w:val="22"/>
              </w:rPr>
              <w:t>3.16</w:t>
            </w:r>
          </w:p>
        </w:tc>
        <w:tc>
          <w:tcPr>
            <w:tcW w:w="5378" w:type="dxa"/>
          </w:tcPr>
          <w:p w14:paraId="3930E780" w14:textId="2E7D8B70" w:rsidR="00A31B60" w:rsidRPr="00D042CF" w:rsidRDefault="00A31B60" w:rsidP="002F4698">
            <w:pPr>
              <w:rPr>
                <w:sz w:val="22"/>
                <w:szCs w:val="22"/>
              </w:rPr>
            </w:pPr>
            <w:r w:rsidRPr="00D042CF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 xml:space="preserve">Putative </w:t>
            </w:r>
            <w:proofErr w:type="spellStart"/>
            <w:r w:rsidRPr="00D042CF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peroxisomal</w:t>
            </w:r>
            <w:proofErr w:type="spellEnd"/>
            <w:r w:rsidRPr="00D042CF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 xml:space="preserve"> ubiquitin conjugating enzyme</w:t>
            </w:r>
          </w:p>
        </w:tc>
        <w:tc>
          <w:tcPr>
            <w:tcW w:w="1701" w:type="dxa"/>
          </w:tcPr>
          <w:p w14:paraId="242DE089" w14:textId="3F800CF3" w:rsidR="00A31B60" w:rsidRPr="00D042CF" w:rsidRDefault="00A31B60" w:rsidP="002F4698">
            <w:pPr>
              <w:rPr>
                <w:sz w:val="22"/>
                <w:szCs w:val="22"/>
              </w:rPr>
            </w:pPr>
            <w:r w:rsidRPr="00D042CF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C5_05430W_A</w:t>
            </w:r>
          </w:p>
        </w:tc>
      </w:tr>
      <w:tr w:rsidR="00A31B60" w:rsidRPr="00D042CF" w14:paraId="1CE114FA" w14:textId="77777777" w:rsidTr="0014402F">
        <w:tc>
          <w:tcPr>
            <w:tcW w:w="1588" w:type="dxa"/>
          </w:tcPr>
          <w:p w14:paraId="4C6F04A0" w14:textId="0D63169B" w:rsidR="00A31B60" w:rsidRPr="00D042CF" w:rsidRDefault="00A31B60" w:rsidP="00D64661">
            <w:pPr>
              <w:rPr>
                <w:i/>
                <w:iCs/>
                <w:sz w:val="22"/>
                <w:szCs w:val="22"/>
              </w:rPr>
            </w:pPr>
            <w:r w:rsidRPr="00D042CF">
              <w:rPr>
                <w:i/>
                <w:iCs/>
                <w:sz w:val="22"/>
                <w:szCs w:val="22"/>
              </w:rPr>
              <w:t>MAK3</w:t>
            </w:r>
          </w:p>
        </w:tc>
        <w:tc>
          <w:tcPr>
            <w:tcW w:w="1109" w:type="dxa"/>
            <w:vAlign w:val="center"/>
          </w:tcPr>
          <w:p w14:paraId="5A115167" w14:textId="6BE2A341" w:rsidR="00A31B60" w:rsidRPr="00D042CF" w:rsidRDefault="00A31B60" w:rsidP="0014402F">
            <w:pPr>
              <w:jc w:val="center"/>
              <w:rPr>
                <w:sz w:val="22"/>
                <w:szCs w:val="22"/>
              </w:rPr>
            </w:pPr>
            <w:r w:rsidRPr="00D042CF">
              <w:rPr>
                <w:rFonts w:eastAsia="Times New Roman"/>
                <w:color w:val="000000"/>
                <w:sz w:val="22"/>
                <w:szCs w:val="22"/>
              </w:rPr>
              <w:t>2.43</w:t>
            </w:r>
          </w:p>
        </w:tc>
        <w:tc>
          <w:tcPr>
            <w:tcW w:w="5378" w:type="dxa"/>
          </w:tcPr>
          <w:p w14:paraId="656CD01B" w14:textId="7655AE1B" w:rsidR="00A31B60" w:rsidRPr="00D042CF" w:rsidRDefault="00A31B60" w:rsidP="002B5DA7">
            <w:pPr>
              <w:rPr>
                <w:sz w:val="22"/>
                <w:szCs w:val="22"/>
              </w:rPr>
            </w:pPr>
            <w:r w:rsidRPr="00D042CF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Predicted peptide alpha-N-acetyltransferase</w:t>
            </w:r>
          </w:p>
        </w:tc>
        <w:tc>
          <w:tcPr>
            <w:tcW w:w="1701" w:type="dxa"/>
          </w:tcPr>
          <w:p w14:paraId="1A788709" w14:textId="47BAA7A7" w:rsidR="00A31B60" w:rsidRPr="00D042CF" w:rsidRDefault="00A31B60" w:rsidP="002B5DA7">
            <w:pPr>
              <w:rPr>
                <w:sz w:val="22"/>
                <w:szCs w:val="22"/>
              </w:rPr>
            </w:pPr>
            <w:r w:rsidRPr="00D042CF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C4_01760W_A</w:t>
            </w:r>
          </w:p>
        </w:tc>
      </w:tr>
      <w:tr w:rsidR="00A31B60" w:rsidRPr="00D042CF" w14:paraId="16AC0197" w14:textId="77777777" w:rsidTr="0014402F">
        <w:tc>
          <w:tcPr>
            <w:tcW w:w="1588" w:type="dxa"/>
          </w:tcPr>
          <w:p w14:paraId="01EE70D9" w14:textId="7299CD18" w:rsidR="00A31B60" w:rsidRPr="00D042CF" w:rsidRDefault="00A31B60" w:rsidP="00D64661">
            <w:pPr>
              <w:rPr>
                <w:i/>
                <w:iCs/>
                <w:sz w:val="22"/>
                <w:szCs w:val="22"/>
              </w:rPr>
            </w:pPr>
            <w:r w:rsidRPr="00D042CF">
              <w:rPr>
                <w:i/>
                <w:iCs/>
                <w:sz w:val="22"/>
                <w:szCs w:val="22"/>
              </w:rPr>
              <w:t>SNZ1</w:t>
            </w:r>
          </w:p>
        </w:tc>
        <w:tc>
          <w:tcPr>
            <w:tcW w:w="1109" w:type="dxa"/>
            <w:vAlign w:val="center"/>
          </w:tcPr>
          <w:p w14:paraId="336BE6E3" w14:textId="73C36A54" w:rsidR="00A31B60" w:rsidRPr="00D042CF" w:rsidRDefault="00A31B60" w:rsidP="0014402F">
            <w:pPr>
              <w:jc w:val="center"/>
              <w:rPr>
                <w:sz w:val="22"/>
                <w:szCs w:val="22"/>
              </w:rPr>
            </w:pPr>
            <w:r w:rsidRPr="00D042CF">
              <w:rPr>
                <w:rFonts w:eastAsia="Times New Roman"/>
                <w:color w:val="000000"/>
                <w:sz w:val="22"/>
                <w:szCs w:val="22"/>
              </w:rPr>
              <w:t>2.95</w:t>
            </w:r>
          </w:p>
        </w:tc>
        <w:tc>
          <w:tcPr>
            <w:tcW w:w="5378" w:type="dxa"/>
          </w:tcPr>
          <w:p w14:paraId="4D8552D5" w14:textId="4DFF8988" w:rsidR="00A31B60" w:rsidRPr="00D042CF" w:rsidRDefault="00A31B60" w:rsidP="00D6678E">
            <w:pPr>
              <w:rPr>
                <w:sz w:val="22"/>
                <w:szCs w:val="22"/>
              </w:rPr>
            </w:pPr>
            <w:r w:rsidRPr="00D042CF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Stationary phase protein; vitamin B synthesis</w:t>
            </w:r>
          </w:p>
        </w:tc>
        <w:tc>
          <w:tcPr>
            <w:tcW w:w="1701" w:type="dxa"/>
          </w:tcPr>
          <w:p w14:paraId="0EC780FC" w14:textId="6DA18D73" w:rsidR="00A31B60" w:rsidRPr="00D042CF" w:rsidRDefault="00A31B60" w:rsidP="00D6678E">
            <w:pPr>
              <w:rPr>
                <w:sz w:val="22"/>
                <w:szCs w:val="22"/>
              </w:rPr>
            </w:pPr>
            <w:r w:rsidRPr="00D042CF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C1_02590C_B</w:t>
            </w:r>
          </w:p>
        </w:tc>
      </w:tr>
      <w:tr w:rsidR="00A31B60" w:rsidRPr="00D042CF" w14:paraId="705EE75D" w14:textId="77777777" w:rsidTr="0014402F">
        <w:tc>
          <w:tcPr>
            <w:tcW w:w="1588" w:type="dxa"/>
          </w:tcPr>
          <w:p w14:paraId="1680CA36" w14:textId="77777777" w:rsidR="00A31B60" w:rsidRPr="00D042CF" w:rsidRDefault="00A31B60" w:rsidP="009671C2">
            <w:pPr>
              <w:rPr>
                <w:rFonts w:eastAsia="Times New Roman"/>
                <w:i/>
                <w:iCs/>
                <w:sz w:val="22"/>
                <w:szCs w:val="22"/>
              </w:rPr>
            </w:pPr>
            <w:r w:rsidRPr="00D042C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MUQ1</w:t>
            </w:r>
          </w:p>
          <w:p w14:paraId="5FC5C09D" w14:textId="77777777" w:rsidR="00A31B60" w:rsidRPr="00D042CF" w:rsidRDefault="00A31B60" w:rsidP="00D64661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109" w:type="dxa"/>
            <w:vAlign w:val="center"/>
          </w:tcPr>
          <w:p w14:paraId="407B412B" w14:textId="7F2E9F2C" w:rsidR="00A31B60" w:rsidRPr="00D042CF" w:rsidRDefault="00A31B60" w:rsidP="0014402F">
            <w:pPr>
              <w:jc w:val="center"/>
              <w:rPr>
                <w:sz w:val="22"/>
                <w:szCs w:val="22"/>
              </w:rPr>
            </w:pPr>
            <w:r w:rsidRPr="00D042CF">
              <w:rPr>
                <w:rFonts w:eastAsia="Times New Roman"/>
                <w:color w:val="000000"/>
                <w:sz w:val="22"/>
                <w:szCs w:val="22"/>
              </w:rPr>
              <w:t>3.11</w:t>
            </w:r>
          </w:p>
        </w:tc>
        <w:tc>
          <w:tcPr>
            <w:tcW w:w="5378" w:type="dxa"/>
          </w:tcPr>
          <w:p w14:paraId="537FEB4E" w14:textId="43C6C0C5" w:rsidR="00A31B60" w:rsidRPr="00D042CF" w:rsidRDefault="00A31B60" w:rsidP="009671C2">
            <w:pPr>
              <w:rPr>
                <w:sz w:val="22"/>
                <w:szCs w:val="22"/>
              </w:rPr>
            </w:pPr>
            <w:r w:rsidRPr="00D042CF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 xml:space="preserve">Putative choline phosphate </w:t>
            </w:r>
            <w:proofErr w:type="spellStart"/>
            <w:r w:rsidRPr="00D042CF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cytidylyltransferase</w:t>
            </w:r>
            <w:proofErr w:type="spellEnd"/>
            <w:r w:rsidRPr="00D042CF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/</w:t>
            </w:r>
            <w:proofErr w:type="spellStart"/>
            <w:r w:rsidRPr="00D042CF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phosphoethanolamine</w:t>
            </w:r>
            <w:proofErr w:type="spellEnd"/>
            <w:r w:rsidRPr="00D042CF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D042CF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cytidylyltransferase</w:t>
            </w:r>
            <w:proofErr w:type="spellEnd"/>
          </w:p>
        </w:tc>
        <w:tc>
          <w:tcPr>
            <w:tcW w:w="1701" w:type="dxa"/>
          </w:tcPr>
          <w:p w14:paraId="6D73039F" w14:textId="1BDDD22E" w:rsidR="00A31B60" w:rsidRPr="00D042CF" w:rsidRDefault="00A31B60" w:rsidP="009671C2">
            <w:pPr>
              <w:rPr>
                <w:sz w:val="22"/>
                <w:szCs w:val="22"/>
              </w:rPr>
            </w:pPr>
            <w:r w:rsidRPr="00D042CF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C2_00260C_A</w:t>
            </w:r>
          </w:p>
        </w:tc>
      </w:tr>
      <w:tr w:rsidR="00A31B60" w:rsidRPr="00D042CF" w14:paraId="7B6B7BBB" w14:textId="77777777" w:rsidTr="0014402F">
        <w:tc>
          <w:tcPr>
            <w:tcW w:w="1588" w:type="dxa"/>
          </w:tcPr>
          <w:p w14:paraId="03DEDDB0" w14:textId="1D52DA32" w:rsidR="00A31B60" w:rsidRPr="00D042CF" w:rsidRDefault="00A31B60" w:rsidP="00EC6981">
            <w:pPr>
              <w:rPr>
                <w:rFonts w:eastAsia="Times New Roman"/>
                <w:i/>
                <w:iCs/>
                <w:sz w:val="22"/>
                <w:szCs w:val="22"/>
              </w:rPr>
            </w:pPr>
            <w:r w:rsidRPr="00D042C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PDX3</w:t>
            </w:r>
          </w:p>
        </w:tc>
        <w:tc>
          <w:tcPr>
            <w:tcW w:w="1109" w:type="dxa"/>
            <w:vAlign w:val="center"/>
          </w:tcPr>
          <w:p w14:paraId="17EB6901" w14:textId="43949D2E" w:rsidR="00A31B60" w:rsidRPr="00D042CF" w:rsidRDefault="00A31B60" w:rsidP="0014402F">
            <w:pPr>
              <w:jc w:val="center"/>
              <w:rPr>
                <w:sz w:val="22"/>
                <w:szCs w:val="22"/>
              </w:rPr>
            </w:pPr>
            <w:r w:rsidRPr="00D042CF">
              <w:rPr>
                <w:rFonts w:eastAsia="Times New Roman"/>
                <w:color w:val="000000"/>
                <w:sz w:val="22"/>
                <w:szCs w:val="22"/>
              </w:rPr>
              <w:t>2.68</w:t>
            </w:r>
          </w:p>
        </w:tc>
        <w:tc>
          <w:tcPr>
            <w:tcW w:w="5378" w:type="dxa"/>
          </w:tcPr>
          <w:p w14:paraId="3D280A74" w14:textId="46C409E4" w:rsidR="00A31B60" w:rsidRPr="00D042CF" w:rsidRDefault="00A31B60" w:rsidP="004A1729">
            <w:pPr>
              <w:rPr>
                <w:sz w:val="22"/>
                <w:szCs w:val="22"/>
              </w:rPr>
            </w:pPr>
            <w:proofErr w:type="spellStart"/>
            <w:r w:rsidRPr="00D042CF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Pyridoxamine</w:t>
            </w:r>
            <w:proofErr w:type="spellEnd"/>
            <w:r w:rsidRPr="00D042CF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-phosphate oxidase</w:t>
            </w:r>
          </w:p>
        </w:tc>
        <w:tc>
          <w:tcPr>
            <w:tcW w:w="1701" w:type="dxa"/>
          </w:tcPr>
          <w:p w14:paraId="4425DBBB" w14:textId="492D82D4" w:rsidR="00A31B60" w:rsidRPr="00D042CF" w:rsidRDefault="00A31B60" w:rsidP="00D64661">
            <w:pPr>
              <w:rPr>
                <w:sz w:val="22"/>
                <w:szCs w:val="22"/>
              </w:rPr>
            </w:pPr>
            <w:r w:rsidRPr="00D042CF">
              <w:rPr>
                <w:sz w:val="22"/>
                <w:szCs w:val="22"/>
              </w:rPr>
              <w:t>CR_04590C_B</w:t>
            </w:r>
          </w:p>
        </w:tc>
      </w:tr>
      <w:tr w:rsidR="00A31B60" w:rsidRPr="00D042CF" w14:paraId="06267168" w14:textId="77777777" w:rsidTr="0014402F">
        <w:tc>
          <w:tcPr>
            <w:tcW w:w="1588" w:type="dxa"/>
          </w:tcPr>
          <w:p w14:paraId="6576BD3A" w14:textId="15EBEBA0" w:rsidR="00A31B60" w:rsidRPr="00D042CF" w:rsidRDefault="00A31B60" w:rsidP="00D64661">
            <w:pPr>
              <w:rPr>
                <w:i/>
                <w:iCs/>
                <w:sz w:val="22"/>
                <w:szCs w:val="22"/>
              </w:rPr>
            </w:pPr>
            <w:r w:rsidRPr="00D042CF">
              <w:rPr>
                <w:i/>
                <w:iCs/>
                <w:sz w:val="22"/>
                <w:szCs w:val="22"/>
              </w:rPr>
              <w:t>DLD1</w:t>
            </w:r>
          </w:p>
        </w:tc>
        <w:tc>
          <w:tcPr>
            <w:tcW w:w="1109" w:type="dxa"/>
            <w:vAlign w:val="center"/>
          </w:tcPr>
          <w:p w14:paraId="1746437F" w14:textId="4931685F" w:rsidR="00A31B60" w:rsidRPr="00D042CF" w:rsidRDefault="00A31B60" w:rsidP="0014402F">
            <w:pPr>
              <w:jc w:val="center"/>
              <w:rPr>
                <w:sz w:val="22"/>
                <w:szCs w:val="22"/>
              </w:rPr>
            </w:pPr>
            <w:r w:rsidRPr="00D042CF">
              <w:rPr>
                <w:rFonts w:eastAsia="Times New Roman"/>
                <w:color w:val="000000"/>
                <w:sz w:val="22"/>
                <w:szCs w:val="22"/>
              </w:rPr>
              <w:t>2.79</w:t>
            </w:r>
          </w:p>
        </w:tc>
        <w:tc>
          <w:tcPr>
            <w:tcW w:w="5378" w:type="dxa"/>
          </w:tcPr>
          <w:p w14:paraId="7D98286A" w14:textId="5025A5A2" w:rsidR="00A31B60" w:rsidRPr="00D042CF" w:rsidRDefault="00A31B60" w:rsidP="003E37E3">
            <w:pPr>
              <w:rPr>
                <w:sz w:val="22"/>
                <w:szCs w:val="22"/>
              </w:rPr>
            </w:pPr>
            <w:r w:rsidRPr="00D042CF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Putative D-lactate dehydrogenase</w:t>
            </w:r>
          </w:p>
        </w:tc>
        <w:tc>
          <w:tcPr>
            <w:tcW w:w="1701" w:type="dxa"/>
          </w:tcPr>
          <w:p w14:paraId="51535D13" w14:textId="6CE68EE6" w:rsidR="00A31B60" w:rsidRPr="00D042CF" w:rsidRDefault="00A31B60" w:rsidP="00D64661">
            <w:pPr>
              <w:rPr>
                <w:sz w:val="22"/>
                <w:szCs w:val="22"/>
              </w:rPr>
            </w:pPr>
            <w:r w:rsidRPr="00D042CF">
              <w:rPr>
                <w:sz w:val="22"/>
                <w:szCs w:val="22"/>
              </w:rPr>
              <w:t>C2_02980C_B</w:t>
            </w:r>
          </w:p>
        </w:tc>
      </w:tr>
      <w:tr w:rsidR="00A31B60" w:rsidRPr="00D042CF" w14:paraId="23DFFAD1" w14:textId="77777777" w:rsidTr="0014402F">
        <w:tc>
          <w:tcPr>
            <w:tcW w:w="1588" w:type="dxa"/>
          </w:tcPr>
          <w:p w14:paraId="0BD94B8C" w14:textId="57BD9C2B" w:rsidR="00A31B60" w:rsidRPr="00D042CF" w:rsidRDefault="00A31B60" w:rsidP="00D64661">
            <w:pPr>
              <w:rPr>
                <w:i/>
                <w:iCs/>
                <w:sz w:val="22"/>
                <w:szCs w:val="22"/>
              </w:rPr>
            </w:pPr>
            <w:r w:rsidRPr="00D042CF">
              <w:rPr>
                <w:i/>
                <w:iCs/>
                <w:sz w:val="22"/>
                <w:szCs w:val="22"/>
              </w:rPr>
              <w:t>RIB3</w:t>
            </w:r>
          </w:p>
        </w:tc>
        <w:tc>
          <w:tcPr>
            <w:tcW w:w="1109" w:type="dxa"/>
            <w:vAlign w:val="center"/>
          </w:tcPr>
          <w:p w14:paraId="2A33E625" w14:textId="00FEE8EF" w:rsidR="00A31B60" w:rsidRPr="00D042CF" w:rsidRDefault="00A31B60" w:rsidP="0014402F">
            <w:pPr>
              <w:jc w:val="center"/>
              <w:rPr>
                <w:sz w:val="22"/>
                <w:szCs w:val="22"/>
              </w:rPr>
            </w:pPr>
            <w:r w:rsidRPr="00D042CF">
              <w:rPr>
                <w:rFonts w:eastAsia="Times New Roman"/>
                <w:color w:val="000000"/>
                <w:sz w:val="22"/>
                <w:szCs w:val="22"/>
              </w:rPr>
              <w:t>2.25</w:t>
            </w:r>
          </w:p>
        </w:tc>
        <w:tc>
          <w:tcPr>
            <w:tcW w:w="5378" w:type="dxa"/>
          </w:tcPr>
          <w:p w14:paraId="5D27B7A8" w14:textId="77777777" w:rsidR="00A31B60" w:rsidRPr="00D042CF" w:rsidRDefault="00A31B60" w:rsidP="00FC43A0">
            <w:pPr>
              <w:rPr>
                <w:rFonts w:eastAsia="Times New Roman"/>
                <w:sz w:val="22"/>
                <w:szCs w:val="22"/>
              </w:rPr>
            </w:pPr>
            <w:r w:rsidRPr="00D042CF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3,4-Dihydroxy-2-butanone 4-phosphate synthase</w:t>
            </w:r>
          </w:p>
          <w:p w14:paraId="2410DA55" w14:textId="77777777" w:rsidR="00A31B60" w:rsidRPr="00D042CF" w:rsidRDefault="00A31B60" w:rsidP="00D6466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3594ADE5" w14:textId="40A563C0" w:rsidR="00A31B60" w:rsidRPr="00D042CF" w:rsidRDefault="00A31B60" w:rsidP="00C52B33">
            <w:pPr>
              <w:rPr>
                <w:sz w:val="22"/>
                <w:szCs w:val="22"/>
              </w:rPr>
            </w:pPr>
            <w:r w:rsidRPr="00D042CF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C1_12360C_B</w:t>
            </w:r>
          </w:p>
        </w:tc>
      </w:tr>
      <w:tr w:rsidR="00A31B60" w:rsidRPr="00D042CF" w14:paraId="13036AEC" w14:textId="77777777" w:rsidTr="0014402F">
        <w:tc>
          <w:tcPr>
            <w:tcW w:w="1588" w:type="dxa"/>
          </w:tcPr>
          <w:p w14:paraId="62A5E87C" w14:textId="6E201A96" w:rsidR="00A31B60" w:rsidRPr="00D042CF" w:rsidRDefault="00A31B60" w:rsidP="004A5B0A">
            <w:pPr>
              <w:rPr>
                <w:rFonts w:eastAsia="Times New Roman"/>
                <w:i/>
                <w:iCs/>
                <w:sz w:val="22"/>
                <w:szCs w:val="22"/>
              </w:rPr>
            </w:pPr>
            <w:r w:rsidRPr="00D042C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DES1</w:t>
            </w:r>
          </w:p>
        </w:tc>
        <w:tc>
          <w:tcPr>
            <w:tcW w:w="1109" w:type="dxa"/>
            <w:vAlign w:val="center"/>
          </w:tcPr>
          <w:p w14:paraId="11D4BE9B" w14:textId="4121131F" w:rsidR="00A31B60" w:rsidRPr="00D042CF" w:rsidRDefault="00A31B60" w:rsidP="0014402F">
            <w:pPr>
              <w:jc w:val="center"/>
              <w:rPr>
                <w:sz w:val="22"/>
                <w:szCs w:val="22"/>
              </w:rPr>
            </w:pPr>
            <w:r w:rsidRPr="00D042CF">
              <w:rPr>
                <w:rFonts w:eastAsia="Times New Roman"/>
                <w:color w:val="000000"/>
                <w:sz w:val="22"/>
                <w:szCs w:val="22"/>
              </w:rPr>
              <w:t>2.01</w:t>
            </w:r>
          </w:p>
        </w:tc>
        <w:tc>
          <w:tcPr>
            <w:tcW w:w="5378" w:type="dxa"/>
          </w:tcPr>
          <w:p w14:paraId="29A106D1" w14:textId="60ABCC6F" w:rsidR="00A31B60" w:rsidRPr="00D042CF" w:rsidRDefault="00A31B60" w:rsidP="004A5B0A">
            <w:pPr>
              <w:rPr>
                <w:sz w:val="22"/>
                <w:szCs w:val="22"/>
              </w:rPr>
            </w:pPr>
            <w:r w:rsidRPr="00D042CF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Putative delta-4 sphingolipid desaturase</w:t>
            </w:r>
          </w:p>
        </w:tc>
        <w:tc>
          <w:tcPr>
            <w:tcW w:w="1701" w:type="dxa"/>
          </w:tcPr>
          <w:p w14:paraId="218F56D8" w14:textId="261441F1" w:rsidR="00A31B60" w:rsidRPr="00D042CF" w:rsidRDefault="00A31B60" w:rsidP="009740FB">
            <w:pPr>
              <w:rPr>
                <w:sz w:val="22"/>
                <w:szCs w:val="22"/>
              </w:rPr>
            </w:pPr>
            <w:r w:rsidRPr="00D042CF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C5_05480W_B</w:t>
            </w:r>
          </w:p>
        </w:tc>
      </w:tr>
      <w:tr w:rsidR="00A31B60" w:rsidRPr="00D042CF" w14:paraId="7E6CC65C" w14:textId="77777777" w:rsidTr="0014402F">
        <w:trPr>
          <w:trHeight w:val="269"/>
        </w:trPr>
        <w:tc>
          <w:tcPr>
            <w:tcW w:w="1588" w:type="dxa"/>
          </w:tcPr>
          <w:p w14:paraId="05299A08" w14:textId="54FE52B7" w:rsidR="00A31B60" w:rsidRPr="00D042CF" w:rsidRDefault="00A31B60" w:rsidP="00845721">
            <w:pPr>
              <w:rPr>
                <w:rFonts w:eastAsia="Times New Roman"/>
                <w:i/>
                <w:iCs/>
                <w:sz w:val="22"/>
                <w:szCs w:val="22"/>
              </w:rPr>
            </w:pPr>
            <w:r w:rsidRPr="00D042C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ERG7</w:t>
            </w:r>
          </w:p>
        </w:tc>
        <w:tc>
          <w:tcPr>
            <w:tcW w:w="1109" w:type="dxa"/>
            <w:vAlign w:val="center"/>
          </w:tcPr>
          <w:p w14:paraId="2806E486" w14:textId="418D246A" w:rsidR="00A31B60" w:rsidRPr="00D042CF" w:rsidRDefault="00A31B60" w:rsidP="0014402F">
            <w:pPr>
              <w:jc w:val="center"/>
              <w:rPr>
                <w:sz w:val="22"/>
                <w:szCs w:val="22"/>
              </w:rPr>
            </w:pPr>
            <w:r w:rsidRPr="00D042CF">
              <w:rPr>
                <w:rFonts w:eastAsia="Times New Roman"/>
                <w:color w:val="000000"/>
                <w:sz w:val="22"/>
                <w:szCs w:val="22"/>
              </w:rPr>
              <w:t>2.20</w:t>
            </w:r>
          </w:p>
        </w:tc>
        <w:tc>
          <w:tcPr>
            <w:tcW w:w="5378" w:type="dxa"/>
          </w:tcPr>
          <w:p w14:paraId="2B79A453" w14:textId="5031EDFA" w:rsidR="00A31B60" w:rsidRPr="00D042CF" w:rsidRDefault="00A31B60" w:rsidP="00E57702">
            <w:pPr>
              <w:rPr>
                <w:sz w:val="22"/>
                <w:szCs w:val="22"/>
              </w:rPr>
            </w:pPr>
            <w:r w:rsidRPr="00D042CF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2,3-epoxysqualene-lanosterol cyclase</w:t>
            </w:r>
            <w:r w:rsidRPr="00D042C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14:paraId="74A1CE1B" w14:textId="357E961A" w:rsidR="00A31B60" w:rsidRPr="00D042CF" w:rsidRDefault="00A31B60" w:rsidP="00D64661">
            <w:pPr>
              <w:rPr>
                <w:sz w:val="22"/>
                <w:szCs w:val="22"/>
              </w:rPr>
            </w:pPr>
            <w:r w:rsidRPr="00D042CF">
              <w:rPr>
                <w:sz w:val="22"/>
                <w:szCs w:val="22"/>
              </w:rPr>
              <w:t>C2_02460W_B</w:t>
            </w:r>
          </w:p>
        </w:tc>
      </w:tr>
      <w:tr w:rsidR="00A31B60" w:rsidRPr="00D042CF" w14:paraId="7454F43E" w14:textId="77777777" w:rsidTr="0014402F">
        <w:tc>
          <w:tcPr>
            <w:tcW w:w="1588" w:type="dxa"/>
          </w:tcPr>
          <w:p w14:paraId="2E02AEA2" w14:textId="65973222" w:rsidR="00A31B60" w:rsidRPr="00D042CF" w:rsidRDefault="00A31B60" w:rsidP="00D64661">
            <w:pPr>
              <w:rPr>
                <w:i/>
                <w:iCs/>
                <w:sz w:val="22"/>
                <w:szCs w:val="22"/>
              </w:rPr>
            </w:pPr>
            <w:r w:rsidRPr="00D042CF">
              <w:rPr>
                <w:i/>
                <w:iCs/>
                <w:sz w:val="22"/>
                <w:szCs w:val="22"/>
              </w:rPr>
              <w:t>LIP5</w:t>
            </w:r>
          </w:p>
        </w:tc>
        <w:tc>
          <w:tcPr>
            <w:tcW w:w="1109" w:type="dxa"/>
            <w:vAlign w:val="center"/>
          </w:tcPr>
          <w:p w14:paraId="37F25664" w14:textId="3FC0B90A" w:rsidR="00A31B60" w:rsidRPr="00D042CF" w:rsidRDefault="00A31B60" w:rsidP="0014402F">
            <w:pPr>
              <w:jc w:val="center"/>
              <w:rPr>
                <w:sz w:val="22"/>
                <w:szCs w:val="22"/>
              </w:rPr>
            </w:pPr>
            <w:r w:rsidRPr="00D042CF">
              <w:rPr>
                <w:rFonts w:eastAsia="Times New Roman"/>
                <w:color w:val="000000"/>
                <w:sz w:val="22"/>
                <w:szCs w:val="22"/>
              </w:rPr>
              <w:t>2.02</w:t>
            </w:r>
          </w:p>
        </w:tc>
        <w:tc>
          <w:tcPr>
            <w:tcW w:w="5378" w:type="dxa"/>
          </w:tcPr>
          <w:p w14:paraId="66E9167D" w14:textId="4ACBEC8E" w:rsidR="00A31B60" w:rsidRPr="00D042CF" w:rsidRDefault="00A31B60" w:rsidP="0079388F">
            <w:pPr>
              <w:rPr>
                <w:sz w:val="22"/>
                <w:szCs w:val="22"/>
              </w:rPr>
            </w:pPr>
            <w:r w:rsidRPr="00D042CF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Cold-activated secreted lipase</w:t>
            </w:r>
          </w:p>
        </w:tc>
        <w:tc>
          <w:tcPr>
            <w:tcW w:w="1701" w:type="dxa"/>
          </w:tcPr>
          <w:p w14:paraId="1710A349" w14:textId="0E5CE746" w:rsidR="00A31B60" w:rsidRPr="00D042CF" w:rsidRDefault="00A31B60" w:rsidP="00D64661">
            <w:pPr>
              <w:rPr>
                <w:sz w:val="22"/>
                <w:szCs w:val="22"/>
              </w:rPr>
            </w:pPr>
            <w:r w:rsidRPr="00D042CF">
              <w:rPr>
                <w:sz w:val="22"/>
                <w:szCs w:val="22"/>
              </w:rPr>
              <w:t>C7_02830C_B</w:t>
            </w:r>
          </w:p>
        </w:tc>
      </w:tr>
      <w:tr w:rsidR="00A31B60" w:rsidRPr="00D042CF" w14:paraId="3940C4A5" w14:textId="77777777" w:rsidTr="0014402F">
        <w:tc>
          <w:tcPr>
            <w:tcW w:w="1588" w:type="dxa"/>
          </w:tcPr>
          <w:p w14:paraId="7A2AEEB9" w14:textId="33DEA258" w:rsidR="00A31B60" w:rsidRPr="00D042CF" w:rsidRDefault="00A31B60" w:rsidP="00D96417">
            <w:pPr>
              <w:rPr>
                <w:rFonts w:eastAsia="Times New Roman"/>
                <w:i/>
                <w:iCs/>
                <w:sz w:val="22"/>
                <w:szCs w:val="22"/>
              </w:rPr>
            </w:pPr>
            <w:r w:rsidRPr="00D042C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POX1-3</w:t>
            </w:r>
          </w:p>
        </w:tc>
        <w:tc>
          <w:tcPr>
            <w:tcW w:w="1109" w:type="dxa"/>
            <w:vAlign w:val="center"/>
          </w:tcPr>
          <w:p w14:paraId="5C152751" w14:textId="6D9153B7" w:rsidR="00A31B60" w:rsidRPr="00D042CF" w:rsidRDefault="00A31B60" w:rsidP="0014402F">
            <w:pPr>
              <w:jc w:val="center"/>
              <w:rPr>
                <w:sz w:val="22"/>
                <w:szCs w:val="22"/>
              </w:rPr>
            </w:pPr>
            <w:r w:rsidRPr="00D042CF">
              <w:rPr>
                <w:rFonts w:eastAsia="Times New Roman"/>
                <w:color w:val="000000"/>
                <w:sz w:val="22"/>
                <w:szCs w:val="22"/>
              </w:rPr>
              <w:t>2.08</w:t>
            </w:r>
          </w:p>
        </w:tc>
        <w:tc>
          <w:tcPr>
            <w:tcW w:w="5378" w:type="dxa"/>
          </w:tcPr>
          <w:p w14:paraId="32922EDC" w14:textId="1C078AB0" w:rsidR="00A31B60" w:rsidRPr="00D042CF" w:rsidRDefault="00A31B60" w:rsidP="008C67DF">
            <w:pPr>
              <w:rPr>
                <w:sz w:val="22"/>
                <w:szCs w:val="22"/>
              </w:rPr>
            </w:pPr>
            <w:r w:rsidRPr="00D042CF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Predicted acyl-CoA oxidase</w:t>
            </w:r>
          </w:p>
        </w:tc>
        <w:tc>
          <w:tcPr>
            <w:tcW w:w="1701" w:type="dxa"/>
          </w:tcPr>
          <w:p w14:paraId="2D1C7EFF" w14:textId="2B110594" w:rsidR="00A31B60" w:rsidRPr="00D042CF" w:rsidRDefault="00A31B60" w:rsidP="008C67DF">
            <w:pPr>
              <w:rPr>
                <w:sz w:val="22"/>
                <w:szCs w:val="22"/>
              </w:rPr>
            </w:pPr>
            <w:r w:rsidRPr="00D042CF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C3_01960C_A</w:t>
            </w:r>
          </w:p>
        </w:tc>
      </w:tr>
      <w:tr w:rsidR="00A31B60" w:rsidRPr="00D042CF" w14:paraId="6DBDE837" w14:textId="77777777" w:rsidTr="0014402F">
        <w:tc>
          <w:tcPr>
            <w:tcW w:w="1588" w:type="dxa"/>
          </w:tcPr>
          <w:p w14:paraId="04C4B6C7" w14:textId="5C5A2DF2" w:rsidR="00A31B60" w:rsidRPr="00D042CF" w:rsidRDefault="00A31B60" w:rsidP="00D64661">
            <w:pPr>
              <w:rPr>
                <w:i/>
                <w:iCs/>
                <w:sz w:val="22"/>
                <w:szCs w:val="22"/>
              </w:rPr>
            </w:pPr>
            <w:r w:rsidRPr="00D042CF">
              <w:rPr>
                <w:i/>
                <w:iCs/>
                <w:sz w:val="22"/>
                <w:szCs w:val="22"/>
              </w:rPr>
              <w:t>HTD2</w:t>
            </w:r>
          </w:p>
        </w:tc>
        <w:tc>
          <w:tcPr>
            <w:tcW w:w="1109" w:type="dxa"/>
            <w:vAlign w:val="center"/>
          </w:tcPr>
          <w:p w14:paraId="09A492B0" w14:textId="339C1C39" w:rsidR="00A31B60" w:rsidRPr="00D042CF" w:rsidRDefault="00A31B60" w:rsidP="0014402F">
            <w:pPr>
              <w:jc w:val="center"/>
              <w:rPr>
                <w:sz w:val="22"/>
                <w:szCs w:val="22"/>
              </w:rPr>
            </w:pPr>
            <w:r w:rsidRPr="00D042CF">
              <w:rPr>
                <w:rFonts w:eastAsia="Times New Roman"/>
                <w:color w:val="000000"/>
                <w:sz w:val="22"/>
                <w:szCs w:val="22"/>
              </w:rPr>
              <w:t>2.01</w:t>
            </w:r>
          </w:p>
        </w:tc>
        <w:tc>
          <w:tcPr>
            <w:tcW w:w="5378" w:type="dxa"/>
          </w:tcPr>
          <w:p w14:paraId="099C2BBA" w14:textId="5ADAF7E0" w:rsidR="00A31B60" w:rsidRPr="00D042CF" w:rsidRDefault="00A31B60" w:rsidP="00E408C4">
            <w:pPr>
              <w:rPr>
                <w:sz w:val="22"/>
                <w:szCs w:val="22"/>
              </w:rPr>
            </w:pPr>
            <w:r w:rsidRPr="00D042CF">
              <w:rPr>
                <w:rFonts w:eastAsia="Times New Roman"/>
                <w:color w:val="222222"/>
                <w:sz w:val="22"/>
                <w:szCs w:val="22"/>
                <w:shd w:val="clear" w:color="auto" w:fill="FFFFFF"/>
              </w:rPr>
              <w:t>Mitochondrial 3-hydroxyacyl-thioester dehydratase</w:t>
            </w:r>
          </w:p>
        </w:tc>
        <w:tc>
          <w:tcPr>
            <w:tcW w:w="1701" w:type="dxa"/>
          </w:tcPr>
          <w:p w14:paraId="4746447A" w14:textId="2ABC0A80" w:rsidR="00A31B60" w:rsidRPr="00D042CF" w:rsidRDefault="00A31B60" w:rsidP="00A83926">
            <w:pPr>
              <w:rPr>
                <w:sz w:val="22"/>
                <w:szCs w:val="22"/>
              </w:rPr>
            </w:pPr>
            <w:r w:rsidRPr="00D042CF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C4_03200C_A</w:t>
            </w:r>
          </w:p>
        </w:tc>
      </w:tr>
      <w:tr w:rsidR="00A31B60" w:rsidRPr="00D042CF" w14:paraId="03D0A19F" w14:textId="77777777" w:rsidTr="0014402F">
        <w:tc>
          <w:tcPr>
            <w:tcW w:w="1588" w:type="dxa"/>
          </w:tcPr>
          <w:p w14:paraId="29827567" w14:textId="38518830" w:rsidR="00A31B60" w:rsidRPr="00D042CF" w:rsidRDefault="00A31B60" w:rsidP="00D64661">
            <w:pPr>
              <w:rPr>
                <w:i/>
                <w:iCs/>
                <w:sz w:val="22"/>
                <w:szCs w:val="22"/>
              </w:rPr>
            </w:pPr>
            <w:r w:rsidRPr="00D042CF">
              <w:rPr>
                <w:i/>
                <w:iCs/>
                <w:sz w:val="22"/>
                <w:szCs w:val="22"/>
              </w:rPr>
              <w:t>TGL3</w:t>
            </w:r>
          </w:p>
        </w:tc>
        <w:tc>
          <w:tcPr>
            <w:tcW w:w="1109" w:type="dxa"/>
            <w:vAlign w:val="center"/>
          </w:tcPr>
          <w:p w14:paraId="0CDEA7CB" w14:textId="48DA9E15" w:rsidR="00A31B60" w:rsidRPr="00D042CF" w:rsidRDefault="00A31B60" w:rsidP="0014402F">
            <w:pPr>
              <w:jc w:val="center"/>
              <w:rPr>
                <w:sz w:val="22"/>
                <w:szCs w:val="22"/>
              </w:rPr>
            </w:pPr>
            <w:r w:rsidRPr="00D042CF">
              <w:rPr>
                <w:rFonts w:eastAsia="Times New Roman"/>
                <w:color w:val="000000"/>
                <w:sz w:val="22"/>
                <w:szCs w:val="22"/>
              </w:rPr>
              <w:t>2.23</w:t>
            </w:r>
          </w:p>
        </w:tc>
        <w:tc>
          <w:tcPr>
            <w:tcW w:w="5378" w:type="dxa"/>
          </w:tcPr>
          <w:p w14:paraId="54D7D323" w14:textId="2D9895E3" w:rsidR="00A31B60" w:rsidRPr="00D042CF" w:rsidRDefault="00A31B60" w:rsidP="00881CAD">
            <w:pPr>
              <w:rPr>
                <w:sz w:val="22"/>
                <w:szCs w:val="22"/>
              </w:rPr>
            </w:pPr>
            <w:r w:rsidRPr="00D042CF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 xml:space="preserve">Putative phospholipase of </w:t>
            </w:r>
            <w:proofErr w:type="spellStart"/>
            <w:r w:rsidRPr="00D042CF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patatin</w:t>
            </w:r>
            <w:proofErr w:type="spellEnd"/>
            <w:r w:rsidRPr="00D042CF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 xml:space="preserve"> family</w:t>
            </w:r>
          </w:p>
        </w:tc>
        <w:tc>
          <w:tcPr>
            <w:tcW w:w="1701" w:type="dxa"/>
          </w:tcPr>
          <w:p w14:paraId="76CBCEFC" w14:textId="665C8197" w:rsidR="00A31B60" w:rsidRPr="00D042CF" w:rsidRDefault="00A31B60" w:rsidP="00881CAD">
            <w:pPr>
              <w:rPr>
                <w:sz w:val="22"/>
                <w:szCs w:val="22"/>
              </w:rPr>
            </w:pPr>
            <w:r w:rsidRPr="00D042CF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C4_00950C_B</w:t>
            </w:r>
          </w:p>
        </w:tc>
      </w:tr>
      <w:tr w:rsidR="00A31B60" w:rsidRPr="00D042CF" w14:paraId="656190DC" w14:textId="77777777" w:rsidTr="0014402F">
        <w:tc>
          <w:tcPr>
            <w:tcW w:w="1588" w:type="dxa"/>
          </w:tcPr>
          <w:p w14:paraId="75D4FED7" w14:textId="13E3A777" w:rsidR="00A31B60" w:rsidRPr="00D042CF" w:rsidRDefault="00A31B60" w:rsidP="00D64661">
            <w:pPr>
              <w:rPr>
                <w:i/>
                <w:iCs/>
                <w:sz w:val="22"/>
                <w:szCs w:val="22"/>
              </w:rPr>
            </w:pPr>
            <w:r w:rsidRPr="00D042CF">
              <w:rPr>
                <w:i/>
                <w:iCs/>
                <w:sz w:val="22"/>
                <w:szCs w:val="22"/>
              </w:rPr>
              <w:t>ACH1</w:t>
            </w:r>
          </w:p>
        </w:tc>
        <w:tc>
          <w:tcPr>
            <w:tcW w:w="1109" w:type="dxa"/>
            <w:vAlign w:val="center"/>
          </w:tcPr>
          <w:p w14:paraId="07417326" w14:textId="4DACABE7" w:rsidR="00A31B60" w:rsidRPr="00D042CF" w:rsidRDefault="00A31B60" w:rsidP="0014402F">
            <w:pPr>
              <w:jc w:val="center"/>
              <w:rPr>
                <w:sz w:val="22"/>
                <w:szCs w:val="22"/>
              </w:rPr>
            </w:pPr>
            <w:r w:rsidRPr="00D042CF">
              <w:rPr>
                <w:rFonts w:eastAsia="Times New Roman"/>
                <w:color w:val="000000"/>
                <w:sz w:val="22"/>
                <w:szCs w:val="22"/>
              </w:rPr>
              <w:t>2.15</w:t>
            </w:r>
          </w:p>
        </w:tc>
        <w:tc>
          <w:tcPr>
            <w:tcW w:w="5378" w:type="dxa"/>
          </w:tcPr>
          <w:p w14:paraId="74EB21CA" w14:textId="6310E91D" w:rsidR="00A31B60" w:rsidRPr="00D042CF" w:rsidRDefault="00A31B60" w:rsidP="004A6F36">
            <w:pPr>
              <w:rPr>
                <w:sz w:val="22"/>
                <w:szCs w:val="22"/>
              </w:rPr>
            </w:pPr>
            <w:r w:rsidRPr="00D042CF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Acetyl-coA hydrolase; acetate utilization</w:t>
            </w:r>
          </w:p>
        </w:tc>
        <w:tc>
          <w:tcPr>
            <w:tcW w:w="1701" w:type="dxa"/>
          </w:tcPr>
          <w:p w14:paraId="7B7C29EE" w14:textId="099A92C9" w:rsidR="00A31B60" w:rsidRPr="00D042CF" w:rsidRDefault="00A31B60" w:rsidP="004A6F36">
            <w:pPr>
              <w:rPr>
                <w:sz w:val="22"/>
                <w:szCs w:val="22"/>
              </w:rPr>
            </w:pPr>
            <w:r w:rsidRPr="00D042CF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C5_02000C_A</w:t>
            </w:r>
          </w:p>
        </w:tc>
      </w:tr>
    </w:tbl>
    <w:p w14:paraId="5BAA4919" w14:textId="77777777" w:rsidR="00352810" w:rsidRPr="00D042CF" w:rsidRDefault="00352810">
      <w:pPr>
        <w:rPr>
          <w:sz w:val="22"/>
          <w:szCs w:val="22"/>
        </w:rPr>
      </w:pPr>
    </w:p>
    <w:sectPr w:rsidR="00352810" w:rsidRPr="00D042CF" w:rsidSect="000819A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4A4"/>
    <w:rsid w:val="0000446E"/>
    <w:rsid w:val="00014099"/>
    <w:rsid w:val="000151B1"/>
    <w:rsid w:val="00020ADE"/>
    <w:rsid w:val="00020B84"/>
    <w:rsid w:val="000213F7"/>
    <w:rsid w:val="0002668D"/>
    <w:rsid w:val="00027580"/>
    <w:rsid w:val="00031702"/>
    <w:rsid w:val="00035A7D"/>
    <w:rsid w:val="00035F69"/>
    <w:rsid w:val="0004176A"/>
    <w:rsid w:val="0004581B"/>
    <w:rsid w:val="000527E5"/>
    <w:rsid w:val="000557E3"/>
    <w:rsid w:val="00066714"/>
    <w:rsid w:val="00072118"/>
    <w:rsid w:val="0007247D"/>
    <w:rsid w:val="000819A8"/>
    <w:rsid w:val="000878DA"/>
    <w:rsid w:val="000A22AA"/>
    <w:rsid w:val="000A393A"/>
    <w:rsid w:val="000A7BBC"/>
    <w:rsid w:val="000C7F6E"/>
    <w:rsid w:val="000F1FB3"/>
    <w:rsid w:val="000F5BF5"/>
    <w:rsid w:val="0010212B"/>
    <w:rsid w:val="0010534C"/>
    <w:rsid w:val="001075B4"/>
    <w:rsid w:val="00110B4F"/>
    <w:rsid w:val="001143D3"/>
    <w:rsid w:val="00140B3B"/>
    <w:rsid w:val="0014402F"/>
    <w:rsid w:val="00147964"/>
    <w:rsid w:val="001521FC"/>
    <w:rsid w:val="00154BFC"/>
    <w:rsid w:val="0015620B"/>
    <w:rsid w:val="00180899"/>
    <w:rsid w:val="00185F0F"/>
    <w:rsid w:val="001901D6"/>
    <w:rsid w:val="001935C4"/>
    <w:rsid w:val="00196515"/>
    <w:rsid w:val="001A6066"/>
    <w:rsid w:val="001A763D"/>
    <w:rsid w:val="001B15BE"/>
    <w:rsid w:val="001B4B40"/>
    <w:rsid w:val="001C1D18"/>
    <w:rsid w:val="001D0450"/>
    <w:rsid w:val="001D5BF0"/>
    <w:rsid w:val="001E1AFF"/>
    <w:rsid w:val="001E22D4"/>
    <w:rsid w:val="001E6D47"/>
    <w:rsid w:val="001E74D8"/>
    <w:rsid w:val="001F19E4"/>
    <w:rsid w:val="001F489E"/>
    <w:rsid w:val="001F7EC1"/>
    <w:rsid w:val="002038F5"/>
    <w:rsid w:val="00211C09"/>
    <w:rsid w:val="00215D38"/>
    <w:rsid w:val="00235A98"/>
    <w:rsid w:val="00240250"/>
    <w:rsid w:val="002505E1"/>
    <w:rsid w:val="002529A4"/>
    <w:rsid w:val="00253827"/>
    <w:rsid w:val="00267C7B"/>
    <w:rsid w:val="0027429F"/>
    <w:rsid w:val="00276453"/>
    <w:rsid w:val="00277CD4"/>
    <w:rsid w:val="00283F8D"/>
    <w:rsid w:val="002969DD"/>
    <w:rsid w:val="00296F64"/>
    <w:rsid w:val="002A1BD1"/>
    <w:rsid w:val="002B4E1D"/>
    <w:rsid w:val="002B5DA7"/>
    <w:rsid w:val="002B63AA"/>
    <w:rsid w:val="002C3833"/>
    <w:rsid w:val="002D6F3F"/>
    <w:rsid w:val="002E14B1"/>
    <w:rsid w:val="002E45F7"/>
    <w:rsid w:val="002F4698"/>
    <w:rsid w:val="00312FF1"/>
    <w:rsid w:val="00314383"/>
    <w:rsid w:val="00317FA6"/>
    <w:rsid w:val="003259A0"/>
    <w:rsid w:val="0032774F"/>
    <w:rsid w:val="00331409"/>
    <w:rsid w:val="00346F47"/>
    <w:rsid w:val="00350D20"/>
    <w:rsid w:val="003525AA"/>
    <w:rsid w:val="00352810"/>
    <w:rsid w:val="00356162"/>
    <w:rsid w:val="00362027"/>
    <w:rsid w:val="00380216"/>
    <w:rsid w:val="003A3BDE"/>
    <w:rsid w:val="003C0B1E"/>
    <w:rsid w:val="003D649E"/>
    <w:rsid w:val="003E14B3"/>
    <w:rsid w:val="003E37E3"/>
    <w:rsid w:val="003F580C"/>
    <w:rsid w:val="00402868"/>
    <w:rsid w:val="00405997"/>
    <w:rsid w:val="00445C65"/>
    <w:rsid w:val="00460B9F"/>
    <w:rsid w:val="00466FED"/>
    <w:rsid w:val="00471723"/>
    <w:rsid w:val="004861C1"/>
    <w:rsid w:val="00490DBC"/>
    <w:rsid w:val="00490FCB"/>
    <w:rsid w:val="004A0B02"/>
    <w:rsid w:val="004A1729"/>
    <w:rsid w:val="004A5B0A"/>
    <w:rsid w:val="004A6F36"/>
    <w:rsid w:val="004A7A12"/>
    <w:rsid w:val="004B248E"/>
    <w:rsid w:val="004D4396"/>
    <w:rsid w:val="004D64AF"/>
    <w:rsid w:val="004E7714"/>
    <w:rsid w:val="00500944"/>
    <w:rsid w:val="00504B18"/>
    <w:rsid w:val="00516A61"/>
    <w:rsid w:val="00521134"/>
    <w:rsid w:val="0052763A"/>
    <w:rsid w:val="00540D4E"/>
    <w:rsid w:val="005454AB"/>
    <w:rsid w:val="00546FF1"/>
    <w:rsid w:val="00575895"/>
    <w:rsid w:val="005868C9"/>
    <w:rsid w:val="00592255"/>
    <w:rsid w:val="005A0B31"/>
    <w:rsid w:val="005B1749"/>
    <w:rsid w:val="005B4DA3"/>
    <w:rsid w:val="005C1552"/>
    <w:rsid w:val="005C20FA"/>
    <w:rsid w:val="005C3471"/>
    <w:rsid w:val="005C4594"/>
    <w:rsid w:val="005D6DB6"/>
    <w:rsid w:val="005D751A"/>
    <w:rsid w:val="005E601C"/>
    <w:rsid w:val="005F48B3"/>
    <w:rsid w:val="00604211"/>
    <w:rsid w:val="00606E9E"/>
    <w:rsid w:val="00607D6A"/>
    <w:rsid w:val="00621F54"/>
    <w:rsid w:val="00636BB9"/>
    <w:rsid w:val="00663E2A"/>
    <w:rsid w:val="0066485E"/>
    <w:rsid w:val="00665C15"/>
    <w:rsid w:val="006768F2"/>
    <w:rsid w:val="00686A2F"/>
    <w:rsid w:val="006A071D"/>
    <w:rsid w:val="006A12E4"/>
    <w:rsid w:val="006A44A3"/>
    <w:rsid w:val="006A526C"/>
    <w:rsid w:val="006B32F5"/>
    <w:rsid w:val="006C7C7C"/>
    <w:rsid w:val="006F62B9"/>
    <w:rsid w:val="0070046E"/>
    <w:rsid w:val="00701CF3"/>
    <w:rsid w:val="007035CD"/>
    <w:rsid w:val="0070409D"/>
    <w:rsid w:val="007042AD"/>
    <w:rsid w:val="007461B8"/>
    <w:rsid w:val="0076489C"/>
    <w:rsid w:val="00786546"/>
    <w:rsid w:val="00793225"/>
    <w:rsid w:val="0079388F"/>
    <w:rsid w:val="00795004"/>
    <w:rsid w:val="007A1FEE"/>
    <w:rsid w:val="007B0CF5"/>
    <w:rsid w:val="007B1C1E"/>
    <w:rsid w:val="007B1F37"/>
    <w:rsid w:val="007C520E"/>
    <w:rsid w:val="007D0F90"/>
    <w:rsid w:val="007E684F"/>
    <w:rsid w:val="007F1D27"/>
    <w:rsid w:val="00800D2B"/>
    <w:rsid w:val="00812F7D"/>
    <w:rsid w:val="008154BA"/>
    <w:rsid w:val="00824E08"/>
    <w:rsid w:val="008268CD"/>
    <w:rsid w:val="00845721"/>
    <w:rsid w:val="008475E9"/>
    <w:rsid w:val="0086704C"/>
    <w:rsid w:val="00871B34"/>
    <w:rsid w:val="00881CAD"/>
    <w:rsid w:val="008A7579"/>
    <w:rsid w:val="008A7B83"/>
    <w:rsid w:val="008C3F6D"/>
    <w:rsid w:val="008C67DF"/>
    <w:rsid w:val="008C7A96"/>
    <w:rsid w:val="008D280A"/>
    <w:rsid w:val="008E0421"/>
    <w:rsid w:val="008E3B29"/>
    <w:rsid w:val="008E6D4B"/>
    <w:rsid w:val="008F2A58"/>
    <w:rsid w:val="00913FA9"/>
    <w:rsid w:val="009145FE"/>
    <w:rsid w:val="00920546"/>
    <w:rsid w:val="009232A1"/>
    <w:rsid w:val="00923BFB"/>
    <w:rsid w:val="00932A14"/>
    <w:rsid w:val="00941A1C"/>
    <w:rsid w:val="009567A3"/>
    <w:rsid w:val="009671C2"/>
    <w:rsid w:val="009740FB"/>
    <w:rsid w:val="00974832"/>
    <w:rsid w:val="009801B3"/>
    <w:rsid w:val="009847CB"/>
    <w:rsid w:val="009854F2"/>
    <w:rsid w:val="00992EAA"/>
    <w:rsid w:val="00995E4F"/>
    <w:rsid w:val="009977B6"/>
    <w:rsid w:val="009B385D"/>
    <w:rsid w:val="009D00B6"/>
    <w:rsid w:val="009D62F6"/>
    <w:rsid w:val="009E7F91"/>
    <w:rsid w:val="009F085F"/>
    <w:rsid w:val="009F38BA"/>
    <w:rsid w:val="00A0577C"/>
    <w:rsid w:val="00A22699"/>
    <w:rsid w:val="00A31B60"/>
    <w:rsid w:val="00A40954"/>
    <w:rsid w:val="00A436ED"/>
    <w:rsid w:val="00A439E7"/>
    <w:rsid w:val="00A44E05"/>
    <w:rsid w:val="00A45CAA"/>
    <w:rsid w:val="00A5258A"/>
    <w:rsid w:val="00A64494"/>
    <w:rsid w:val="00A656CF"/>
    <w:rsid w:val="00A804A4"/>
    <w:rsid w:val="00A816BD"/>
    <w:rsid w:val="00A83926"/>
    <w:rsid w:val="00A8586B"/>
    <w:rsid w:val="00A85B64"/>
    <w:rsid w:val="00A93950"/>
    <w:rsid w:val="00A97EF6"/>
    <w:rsid w:val="00AB1874"/>
    <w:rsid w:val="00AC28D1"/>
    <w:rsid w:val="00AC545A"/>
    <w:rsid w:val="00AD5329"/>
    <w:rsid w:val="00AE61B4"/>
    <w:rsid w:val="00AF09D3"/>
    <w:rsid w:val="00AF4692"/>
    <w:rsid w:val="00B02CAC"/>
    <w:rsid w:val="00B16557"/>
    <w:rsid w:val="00B363A8"/>
    <w:rsid w:val="00B446B4"/>
    <w:rsid w:val="00B44753"/>
    <w:rsid w:val="00B47928"/>
    <w:rsid w:val="00B665E1"/>
    <w:rsid w:val="00B67B42"/>
    <w:rsid w:val="00B719EC"/>
    <w:rsid w:val="00B72194"/>
    <w:rsid w:val="00B73563"/>
    <w:rsid w:val="00B75266"/>
    <w:rsid w:val="00B75B21"/>
    <w:rsid w:val="00B86F50"/>
    <w:rsid w:val="00B95467"/>
    <w:rsid w:val="00B9769B"/>
    <w:rsid w:val="00BB08CC"/>
    <w:rsid w:val="00BC415F"/>
    <w:rsid w:val="00BD52F3"/>
    <w:rsid w:val="00BF34C8"/>
    <w:rsid w:val="00C00272"/>
    <w:rsid w:val="00C07DC6"/>
    <w:rsid w:val="00C12B78"/>
    <w:rsid w:val="00C219DE"/>
    <w:rsid w:val="00C23AA2"/>
    <w:rsid w:val="00C32D29"/>
    <w:rsid w:val="00C34A8B"/>
    <w:rsid w:val="00C360F7"/>
    <w:rsid w:val="00C443D5"/>
    <w:rsid w:val="00C44493"/>
    <w:rsid w:val="00C44F34"/>
    <w:rsid w:val="00C463DE"/>
    <w:rsid w:val="00C52B33"/>
    <w:rsid w:val="00C60E7D"/>
    <w:rsid w:val="00C61946"/>
    <w:rsid w:val="00C62867"/>
    <w:rsid w:val="00C63BAE"/>
    <w:rsid w:val="00C642C3"/>
    <w:rsid w:val="00C747F1"/>
    <w:rsid w:val="00C92496"/>
    <w:rsid w:val="00CB1B7F"/>
    <w:rsid w:val="00CB7D6F"/>
    <w:rsid w:val="00CD5233"/>
    <w:rsid w:val="00CD6E17"/>
    <w:rsid w:val="00CE699C"/>
    <w:rsid w:val="00CF2117"/>
    <w:rsid w:val="00CF6647"/>
    <w:rsid w:val="00D01128"/>
    <w:rsid w:val="00D042CF"/>
    <w:rsid w:val="00D1627A"/>
    <w:rsid w:val="00D2477B"/>
    <w:rsid w:val="00D263AD"/>
    <w:rsid w:val="00D30B66"/>
    <w:rsid w:val="00D31A72"/>
    <w:rsid w:val="00D53D3C"/>
    <w:rsid w:val="00D54062"/>
    <w:rsid w:val="00D547C9"/>
    <w:rsid w:val="00D56D53"/>
    <w:rsid w:val="00D64661"/>
    <w:rsid w:val="00D656FA"/>
    <w:rsid w:val="00D6678E"/>
    <w:rsid w:val="00D66AE4"/>
    <w:rsid w:val="00D708C5"/>
    <w:rsid w:val="00D80B54"/>
    <w:rsid w:val="00D96417"/>
    <w:rsid w:val="00D969C8"/>
    <w:rsid w:val="00DA0660"/>
    <w:rsid w:val="00DA381F"/>
    <w:rsid w:val="00DA7BE6"/>
    <w:rsid w:val="00DB336D"/>
    <w:rsid w:val="00DC0CE9"/>
    <w:rsid w:val="00DC53F7"/>
    <w:rsid w:val="00DD5FDF"/>
    <w:rsid w:val="00DE2D31"/>
    <w:rsid w:val="00DF4BE8"/>
    <w:rsid w:val="00DF4FD2"/>
    <w:rsid w:val="00E10879"/>
    <w:rsid w:val="00E11E42"/>
    <w:rsid w:val="00E13238"/>
    <w:rsid w:val="00E207B3"/>
    <w:rsid w:val="00E31AC3"/>
    <w:rsid w:val="00E33CE2"/>
    <w:rsid w:val="00E408C4"/>
    <w:rsid w:val="00E45F04"/>
    <w:rsid w:val="00E57702"/>
    <w:rsid w:val="00E850F9"/>
    <w:rsid w:val="00E92108"/>
    <w:rsid w:val="00E92CBF"/>
    <w:rsid w:val="00E932F9"/>
    <w:rsid w:val="00EA7254"/>
    <w:rsid w:val="00EB2FC3"/>
    <w:rsid w:val="00EB59E5"/>
    <w:rsid w:val="00EC6981"/>
    <w:rsid w:val="00ED01C8"/>
    <w:rsid w:val="00ED4883"/>
    <w:rsid w:val="00EE36DA"/>
    <w:rsid w:val="00EE4A2A"/>
    <w:rsid w:val="00EF3C60"/>
    <w:rsid w:val="00EF7618"/>
    <w:rsid w:val="00F144F4"/>
    <w:rsid w:val="00F17F2D"/>
    <w:rsid w:val="00F220E2"/>
    <w:rsid w:val="00F34745"/>
    <w:rsid w:val="00F45304"/>
    <w:rsid w:val="00F46472"/>
    <w:rsid w:val="00F4723F"/>
    <w:rsid w:val="00F50EDE"/>
    <w:rsid w:val="00F620B6"/>
    <w:rsid w:val="00F83E8F"/>
    <w:rsid w:val="00F928E8"/>
    <w:rsid w:val="00FB2B89"/>
    <w:rsid w:val="00FC11F8"/>
    <w:rsid w:val="00FC13A0"/>
    <w:rsid w:val="00FC265B"/>
    <w:rsid w:val="00FC3B50"/>
    <w:rsid w:val="00FC43A0"/>
    <w:rsid w:val="00FD1D5E"/>
    <w:rsid w:val="00FD2A99"/>
    <w:rsid w:val="00FD3F9E"/>
    <w:rsid w:val="00FD57F1"/>
    <w:rsid w:val="00FD7BDF"/>
    <w:rsid w:val="00FE08B6"/>
    <w:rsid w:val="00FE22C2"/>
    <w:rsid w:val="00FE5986"/>
    <w:rsid w:val="00FF0C74"/>
    <w:rsid w:val="00FF6ED8"/>
    <w:rsid w:val="00FF7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D90B1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671C2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04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4D64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9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9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1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2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3</Pages>
  <Words>826</Words>
  <Characters>4714</Characters>
  <Application>Microsoft Macintosh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223</cp:revision>
  <dcterms:created xsi:type="dcterms:W3CDTF">2017-09-18T12:29:00Z</dcterms:created>
  <dcterms:modified xsi:type="dcterms:W3CDTF">2017-11-27T00:45:00Z</dcterms:modified>
</cp:coreProperties>
</file>